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9C0" w14:textId="6ABF329A" w:rsidR="00E8406E" w:rsidRPr="00805A8F" w:rsidRDefault="00E8406E" w:rsidP="00E8406E">
      <w:pPr>
        <w:widowControl/>
        <w:rPr>
          <w:rFonts w:ascii="BIZ UD明朝 Medium" w:eastAsia="BIZ UD明朝 Medium" w:hAnsi="BIZ UD明朝 Medium"/>
          <w:color w:val="000000"/>
          <w:szCs w:val="21"/>
        </w:rPr>
      </w:pPr>
      <w:r w:rsidRPr="00805A8F">
        <w:rPr>
          <w:rFonts w:ascii="BIZ UD明朝 Medium" w:eastAsia="BIZ UD明朝 Medium" w:hAnsi="BIZ UD明朝 Medium" w:hint="eastAsia"/>
          <w:szCs w:val="21"/>
        </w:rPr>
        <w:t>（様式第</w:t>
      </w:r>
      <w:r w:rsidR="00B70F88">
        <w:rPr>
          <w:rFonts w:ascii="BIZ UD明朝 Medium" w:eastAsia="BIZ UD明朝 Medium" w:hAnsi="BIZ UD明朝 Medium" w:hint="eastAsia"/>
          <w:szCs w:val="21"/>
        </w:rPr>
        <w:t>６</w:t>
      </w:r>
      <w:r w:rsidRPr="00805A8F">
        <w:rPr>
          <w:rFonts w:ascii="BIZ UD明朝 Medium" w:eastAsia="BIZ UD明朝 Medium" w:hAnsi="BIZ UD明朝 Medium" w:hint="eastAsia"/>
          <w:szCs w:val="21"/>
        </w:rPr>
        <w:t>号）</w:t>
      </w:r>
    </w:p>
    <w:p w14:paraId="5619B423" w14:textId="77777777" w:rsidR="00E8406E" w:rsidRPr="00805A8F" w:rsidRDefault="00E8406E" w:rsidP="00E8406E">
      <w:pPr>
        <w:spacing w:line="0" w:lineRule="atLeast"/>
        <w:rPr>
          <w:rFonts w:ascii="BIZ UD明朝 Medium" w:eastAsia="BIZ UD明朝 Medium" w:hAnsi="BIZ UD明朝 Medium"/>
        </w:rPr>
      </w:pPr>
    </w:p>
    <w:p w14:paraId="33207716" w14:textId="0AAD3249" w:rsidR="00E8406E" w:rsidRPr="00805A8F" w:rsidRDefault="00E8406E" w:rsidP="00E8406E">
      <w:pPr>
        <w:ind w:left="210"/>
        <w:jc w:val="right"/>
        <w:rPr>
          <w:rFonts w:ascii="BIZ UD明朝 Medium" w:eastAsia="BIZ UD明朝 Medium" w:hAnsi="BIZ UD明朝 Medium"/>
        </w:rPr>
      </w:pPr>
      <w:r w:rsidRPr="00805A8F">
        <w:rPr>
          <w:rFonts w:ascii="BIZ UD明朝 Medium" w:eastAsia="BIZ UD明朝 Medium" w:hAnsi="BIZ UD明朝 Medium" w:hint="eastAsia"/>
        </w:rPr>
        <w:t xml:space="preserve">　　年　　月　　日</w:t>
      </w:r>
    </w:p>
    <w:p w14:paraId="7F854EB2" w14:textId="77777777" w:rsidR="00E8406E" w:rsidRPr="00805A8F" w:rsidRDefault="00E8406E" w:rsidP="00E8406E">
      <w:pPr>
        <w:rPr>
          <w:rFonts w:ascii="BIZ UD明朝 Medium" w:eastAsia="BIZ UD明朝 Medium" w:hAnsi="BIZ UD明朝 Medium"/>
        </w:rPr>
      </w:pPr>
    </w:p>
    <w:p w14:paraId="3828FC59" w14:textId="77777777"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1765BB93" w14:textId="77777777" w:rsidR="00E8406E" w:rsidRPr="00805A8F" w:rsidRDefault="00E8406E" w:rsidP="00E8406E">
      <w:pPr>
        <w:jc w:val="left"/>
        <w:rPr>
          <w:rFonts w:ascii="BIZ UD明朝 Medium" w:eastAsia="BIZ UD明朝 Medium" w:hAnsi="BIZ UD明朝 Medium" w:cs="MS-Mincho"/>
          <w:spacing w:val="6"/>
          <w:kern w:val="0"/>
          <w:sz w:val="24"/>
        </w:rPr>
      </w:pPr>
    </w:p>
    <w:p w14:paraId="3A63D5BF" w14:textId="086B6AAF"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77777777"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0A1799E8"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77777777" w:rsidR="00E8406E" w:rsidRPr="008D20B4" w:rsidRDefault="00E8406E" w:rsidP="00E8406E">
      <w:pPr>
        <w:rPr>
          <w:rFonts w:ascii="ＭＳ 明朝" w:hAnsi="ＭＳ 明朝"/>
          <w:sz w:val="24"/>
        </w:rPr>
      </w:pPr>
    </w:p>
    <w:p w14:paraId="0B71627E" w14:textId="11C572B9"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77777777" w:rsidR="00141DA3" w:rsidRDefault="00141DA3" w:rsidP="008D20B4">
      <w:pPr>
        <w:ind w:left="220" w:hangingChars="100" w:hanging="220"/>
        <w:rPr>
          <w:rFonts w:ascii="ＭＳ 明朝" w:hAnsi="ＭＳ 明朝"/>
          <w:sz w:val="22"/>
        </w:rPr>
      </w:pPr>
    </w:p>
    <w:p w14:paraId="78300DB6" w14:textId="141A17C8" w:rsidR="00E8406E" w:rsidRPr="00E8406E" w:rsidRDefault="00E8406E" w:rsidP="008D20B4">
      <w:pPr>
        <w:ind w:left="220" w:hangingChars="100" w:hanging="220"/>
        <w:rPr>
          <w:rFonts w:ascii="BIZ UD明朝 Medium" w:eastAsia="BIZ UD明朝 Medium" w:hAnsi="BIZ UD明朝 Medium"/>
          <w:sz w:val="22"/>
          <w:szCs w:val="22"/>
        </w:rPr>
      </w:pPr>
      <w:r w:rsidRPr="00DD23F9">
        <w:rPr>
          <w:rFonts w:ascii="ＭＳ 明朝" w:hAnsi="ＭＳ 明朝" w:hint="eastAsia"/>
          <w:sz w:val="22"/>
        </w:rPr>
        <w:t xml:space="preserve">　</w:t>
      </w:r>
      <w:r w:rsidR="00B70F88" w:rsidRPr="0000655B">
        <w:rPr>
          <w:rFonts w:ascii="BIZ UD明朝 Medium" w:eastAsia="BIZ UD明朝 Medium" w:hAnsi="BIZ UD明朝 Medium" w:hint="eastAsia"/>
          <w:sz w:val="22"/>
        </w:rPr>
        <w:t>山形市公式ホームページ</w:t>
      </w:r>
      <w:r w:rsidR="00B70F88" w:rsidRPr="0000655B">
        <w:rPr>
          <w:rFonts w:ascii="BIZ UD明朝 Medium" w:eastAsia="BIZ UD明朝 Medium" w:hAnsi="BIZ UD明朝 Medium"/>
          <w:sz w:val="22"/>
        </w:rPr>
        <w:t>(第六世代)構築運用事業に係る</w:t>
      </w:r>
      <w:r w:rsidRPr="00E8406E">
        <w:rPr>
          <w:rFonts w:ascii="BIZ UD明朝 Medium" w:eastAsia="BIZ UD明朝 Medium" w:hAnsi="BIZ UD明朝 Medium" w:hint="eastAsia"/>
          <w:sz w:val="22"/>
          <w:szCs w:val="22"/>
        </w:rPr>
        <w:t>公募型プロポーザル</w:t>
      </w:r>
      <w:r w:rsidR="00BB3C4B">
        <w:rPr>
          <w:rFonts w:ascii="BIZ UD明朝 Medium" w:eastAsia="BIZ UD明朝 Medium" w:hAnsi="BIZ UD明朝 Medium" w:hint="eastAsia"/>
          <w:sz w:val="22"/>
          <w:szCs w:val="22"/>
        </w:rPr>
        <w:t>への</w:t>
      </w:r>
      <w:r w:rsidRPr="00E8406E">
        <w:rPr>
          <w:rFonts w:ascii="BIZ UD明朝 Medium" w:eastAsia="BIZ UD明朝 Medium" w:hAnsi="BIZ UD明朝 Medium" w:hint="eastAsia"/>
          <w:sz w:val="22"/>
          <w:szCs w:val="22"/>
        </w:rPr>
        <w:t>参加に当たり、次の事項について誓約します。</w:t>
      </w:r>
    </w:p>
    <w:p w14:paraId="668AF26E" w14:textId="6B5AF96E" w:rsidR="00E8406E" w:rsidRPr="00E8406E" w:rsidRDefault="00B327BB" w:rsidP="00E8406E">
      <w:pPr>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73B3B8EE">
                <wp:simplePos x="0" y="0"/>
                <wp:positionH relativeFrom="column">
                  <wp:posOffset>48260</wp:posOffset>
                </wp:positionH>
                <wp:positionV relativeFrom="paragraph">
                  <wp:posOffset>163831</wp:posOffset>
                </wp:positionV>
                <wp:extent cx="5915025" cy="4876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915025" cy="4876800"/>
                        </a:xfrm>
                        <a:prstGeom prst="rect">
                          <a:avLst/>
                        </a:prstGeom>
                        <a:solidFill>
                          <a:schemeClr val="lt1"/>
                        </a:solidFill>
                        <a:ln w="6350">
                          <a:solidFill>
                            <a:prstClr val="black"/>
                          </a:solidFill>
                        </a:ln>
                      </wps:spPr>
                      <wps:txbx>
                        <w:txbxContent>
                          <w:p w14:paraId="78D93C15"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＜誓約事項＞</w:t>
                            </w:r>
                          </w:p>
                          <w:p w14:paraId="40E2EBD6"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１　地方自治法施行令１６７条の４の規定に該当する者でないこと。</w:t>
                            </w:r>
                          </w:p>
                          <w:p w14:paraId="5C7E5478"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２　対象業務に対応する種目について、山形市契約規則（昭和３９年山形市規則第１８号）第２５条第２項に規定する競争入札参加資格者名簿に登載されている者であること。</w:t>
                            </w:r>
                          </w:p>
                          <w:p w14:paraId="757B76BA"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 公募開始から参加申込の期限までに十分な期間がない場合等競争入札参加資格者名簿に登載されていない者であっても参加申込をすることはできるが、本業務に係る賃貸借契約を締結するまでの間に登載されること。</w:t>
                            </w:r>
                          </w:p>
                          <w:p w14:paraId="1C86B66F"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３　山形市の指名停止期間中でないこと。</w:t>
                            </w:r>
                          </w:p>
                          <w:p w14:paraId="77117359"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４　税（国税又は市税）の滞納がないこと。</w:t>
                            </w:r>
                          </w:p>
                          <w:p w14:paraId="738311EB"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５　会社更生法（平成１４年法律第１５４号）第１７条の規定による更生手続開始の申立て又は民事再生法（平成１１年法律第２２５号）第２１条の規定による再生手続開始の申立てが行われた者でないこと。</w:t>
                            </w:r>
                          </w:p>
                          <w:p w14:paraId="0653567E"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６　会社法（平成１７年法律第８６号）第４７５条若しくは第６４４条の規定による清算の開始又は破産法（平成１６年法律第７５号）第１８条若しくは第１９条の規定による破産手続開始の申立てがなされた者でないこと。</w:t>
                            </w:r>
                          </w:p>
                          <w:p w14:paraId="4629C576"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７　山形市暴力団排除条例（平成２３年市条例第２５号）第２条に規定する暴力団、暴力団員又はこれらの者と社会的に非難されるべき関係を有する者でないこと。</w:t>
                            </w:r>
                          </w:p>
                          <w:p w14:paraId="4B8927B8"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８　宗教活動又は政治活動を主たる目的としていないこと。</w:t>
                            </w:r>
                          </w:p>
                          <w:p w14:paraId="67C58E3D" w14:textId="77777777" w:rsidR="00B70F88" w:rsidRPr="00B70F88" w:rsidRDefault="00B70F88" w:rsidP="00B70F88">
                            <w:pPr>
                              <w:spacing w:line="300" w:lineRule="exact"/>
                              <w:ind w:leftChars="48" w:left="321" w:hangingChars="100" w:hanging="220"/>
                              <w:rPr>
                                <w:rFonts w:ascii="BIZ UD明朝 Medium" w:eastAsia="BIZ UD明朝 Medium" w:hAnsi="BIZ UD明朝 Medium"/>
                                <w:sz w:val="22"/>
                              </w:rPr>
                            </w:pPr>
                          </w:p>
                          <w:p w14:paraId="20EEB68B"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＜共同企業体又はグループ（以下「共同企業体等」という。）で参加する場合＞</w:t>
                            </w:r>
                          </w:p>
                          <w:p w14:paraId="00DDBA0F"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１　共同企業体等で参加する場合は、共同企業体等を構成する全ての事業者が上記１から８までの参加資格要件を満たすものとする。</w:t>
                            </w:r>
                          </w:p>
                          <w:p w14:paraId="55377078"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２　代表企業が市との連絡窓口となり、契約等諸手続きを行い、業務遂行の責を負うこと。</w:t>
                            </w:r>
                          </w:p>
                          <w:p w14:paraId="27E497DB" w14:textId="4AE28D14" w:rsidR="00141DA3" w:rsidRPr="002106F8" w:rsidRDefault="00B70F88" w:rsidP="00B70F88">
                            <w:pPr>
                              <w:spacing w:line="300" w:lineRule="exact"/>
                              <w:ind w:leftChars="48" w:left="321" w:hangingChars="100" w:hanging="220"/>
                              <w:rPr>
                                <w:rFonts w:ascii="BIZ UD明朝 Medium" w:eastAsia="BIZ UD明朝 Medium" w:hAnsi="BIZ UD明朝 Medium"/>
                                <w:sz w:val="22"/>
                                <w:szCs w:val="22"/>
                              </w:rPr>
                            </w:pPr>
                            <w:r w:rsidRPr="00B70F88">
                              <w:rPr>
                                <w:rFonts w:ascii="BIZ UD明朝 Medium" w:eastAsia="BIZ UD明朝 Medium" w:hAnsi="BIZ UD明朝 Medium" w:hint="eastAsia"/>
                                <w:sz w:val="22"/>
                              </w:rPr>
                              <w:t>３　代表企業及び共同企業体等の構成員のうち業務遂行に大きな影響を及ぼす者の変更はしないこと。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3154" id="_x0000_t202" coordsize="21600,21600" o:spt="202" path="m,l,21600r21600,l21600,xe">
                <v:stroke joinstyle="miter"/>
                <v:path gradientshapeok="t" o:connecttype="rect"/>
              </v:shapetype>
              <v:shape id="テキスト ボックス 1" o:spid="_x0000_s1026" type="#_x0000_t202" style="position:absolute;left:0;text-align:left;margin-left:3.8pt;margin-top:12.9pt;width:465.75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" fillcolor="white [3201]" strokeweight=".5pt">
                <v:textbox>
                  <w:txbxContent>
                    <w:p w14:paraId="78D93C15"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＜誓約事項＞</w:t>
                      </w:r>
                    </w:p>
                    <w:p w14:paraId="40E2EBD6"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１　地方自治法施行令１６７条の４の規定に該当する者でないこと。</w:t>
                      </w:r>
                    </w:p>
                    <w:p w14:paraId="5C7E5478"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２　対象業務に対応する種目について、山形市契約規則（昭和３９年山形市規則第１８号）第２５条第２項に規定する競争入札参加資格者名簿に登載されている者であること。</w:t>
                      </w:r>
                    </w:p>
                    <w:p w14:paraId="757B76BA"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 公募開始から参加申込の期限までに十分な期間がない場合等競争入札参加資格者名簿に登載されていない者であっても参加申込をすることはできるが、本業務に係る賃貸借契約を締結するまでの間に登載されること。</w:t>
                      </w:r>
                    </w:p>
                    <w:p w14:paraId="1C86B66F"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３　山形市の指名停止期間中でないこと。</w:t>
                      </w:r>
                    </w:p>
                    <w:p w14:paraId="77117359"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４　税（国税又は市税）の滞納がないこと。</w:t>
                      </w:r>
                    </w:p>
                    <w:p w14:paraId="738311EB"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５　会社更生法（平成１４年法律第１５４号）第１７条の規定による更生手続開始の申立て又は民事再生法（平成１１年法律第２２５号）第２１条の規定による再生手続開始の申立てが行われた者でないこと。</w:t>
                      </w:r>
                    </w:p>
                    <w:p w14:paraId="0653567E"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６　会社法（平成１７年法律第８６号）第４７５条若しくは第６４４条の規定による清算の開始又は破産法（平成１６年法律第７５号）第１８条若しくは第１９条の規定による破産手続開始の申立てがなされた者でないこと。</w:t>
                      </w:r>
                    </w:p>
                    <w:p w14:paraId="4629C576"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７　山形市暴力団排除条例（平成２３年市条例第２５号）第２条に規定する暴力団、暴力団員又はこれらの者と社会的に非難されるべき関係を有する者でないこと。</w:t>
                      </w:r>
                    </w:p>
                    <w:p w14:paraId="4B8927B8"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８　宗教活動又は政治活動を主たる目的としていないこと。</w:t>
                      </w:r>
                    </w:p>
                    <w:p w14:paraId="67C58E3D" w14:textId="77777777" w:rsidR="00B70F88" w:rsidRPr="00B70F88" w:rsidRDefault="00B70F88" w:rsidP="00B70F88">
                      <w:pPr>
                        <w:spacing w:line="300" w:lineRule="exact"/>
                        <w:ind w:leftChars="48" w:left="321" w:hangingChars="100" w:hanging="220"/>
                        <w:rPr>
                          <w:rFonts w:ascii="BIZ UD明朝 Medium" w:eastAsia="BIZ UD明朝 Medium" w:hAnsi="BIZ UD明朝 Medium"/>
                          <w:sz w:val="22"/>
                        </w:rPr>
                      </w:pPr>
                    </w:p>
                    <w:p w14:paraId="20EEB68B"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＜共同企業体又はグループ（以下「共同企業体等」という。）で参加する場合＞</w:t>
                      </w:r>
                    </w:p>
                    <w:p w14:paraId="00DDBA0F"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１　共同企業体等で参加する場合は、共同企業体等を構成する全ての事業者が上記１から８までの参加資格要件を満たすものとする。</w:t>
                      </w:r>
                    </w:p>
                    <w:p w14:paraId="55377078" w14:textId="77777777" w:rsidR="00B70F88" w:rsidRPr="00B70F88" w:rsidRDefault="00B70F88" w:rsidP="00B70F88">
                      <w:pPr>
                        <w:spacing w:line="300" w:lineRule="exact"/>
                        <w:ind w:leftChars="48" w:left="321" w:hangingChars="100" w:hanging="220"/>
                        <w:rPr>
                          <w:rFonts w:ascii="BIZ UD明朝 Medium" w:eastAsia="BIZ UD明朝 Medium" w:hAnsi="BIZ UD明朝 Medium" w:hint="eastAsia"/>
                          <w:sz w:val="22"/>
                        </w:rPr>
                      </w:pPr>
                      <w:r w:rsidRPr="00B70F88">
                        <w:rPr>
                          <w:rFonts w:ascii="BIZ UD明朝 Medium" w:eastAsia="BIZ UD明朝 Medium" w:hAnsi="BIZ UD明朝 Medium" w:hint="eastAsia"/>
                          <w:sz w:val="22"/>
                        </w:rPr>
                        <w:t>２　代表企業が市との連絡窓口となり、契約等諸手続きを行い、業務遂行の責を負うこと。</w:t>
                      </w:r>
                    </w:p>
                    <w:p w14:paraId="27E497DB" w14:textId="4AE28D14" w:rsidR="00141DA3" w:rsidRPr="002106F8" w:rsidRDefault="00B70F88" w:rsidP="00B70F88">
                      <w:pPr>
                        <w:spacing w:line="300" w:lineRule="exact"/>
                        <w:ind w:leftChars="48" w:left="321" w:hangingChars="100" w:hanging="220"/>
                        <w:rPr>
                          <w:rFonts w:ascii="BIZ UD明朝 Medium" w:eastAsia="BIZ UD明朝 Medium" w:hAnsi="BIZ UD明朝 Medium"/>
                          <w:sz w:val="22"/>
                          <w:szCs w:val="22"/>
                        </w:rPr>
                      </w:pPr>
                      <w:r w:rsidRPr="00B70F88">
                        <w:rPr>
                          <w:rFonts w:ascii="BIZ UD明朝 Medium" w:eastAsia="BIZ UD明朝 Medium" w:hAnsi="BIZ UD明朝 Medium" w:hint="eastAsia"/>
                          <w:sz w:val="22"/>
                        </w:rPr>
                        <w:t>３　代表企業及び共同企業体等の構成員のうち業務遂行に大きな影響を及ぼす者の変更はしないこと。</w:t>
                      </w:r>
                    </w:p>
                  </w:txbxContent>
                </v:textbox>
              </v:shape>
            </w:pict>
          </mc:Fallback>
        </mc:AlternateContent>
      </w:r>
    </w:p>
    <w:p w14:paraId="489901B4" w14:textId="51F2D179" w:rsidR="00E8406E" w:rsidRPr="00805A8F" w:rsidRDefault="00E8406E" w:rsidP="00E8406E">
      <w:pPr>
        <w:spacing w:line="340" w:lineRule="exact"/>
        <w:rPr>
          <w:rFonts w:ascii="BIZ UD明朝 Medium" w:eastAsia="BIZ UD明朝 Medium" w:hAnsi="BIZ UD明朝 Medium"/>
          <w:sz w:val="22"/>
        </w:rPr>
      </w:pPr>
    </w:p>
    <w:p w14:paraId="30E31F99" w14:textId="1A2FB491" w:rsidR="00E8406E" w:rsidRDefault="00E8406E" w:rsidP="00B327BB">
      <w:pPr>
        <w:spacing w:line="340" w:lineRule="exact"/>
        <w:rPr>
          <w:rFonts w:ascii="BIZ UD明朝 Medium" w:eastAsia="BIZ UD明朝 Medium" w:hAnsi="BIZ UD明朝 Medium"/>
          <w:sz w:val="22"/>
        </w:rPr>
      </w:pPr>
    </w:p>
    <w:p w14:paraId="332EDFF0" w14:textId="2851DC0C" w:rsidR="00B327BB" w:rsidRDefault="00B327BB" w:rsidP="00B327BB">
      <w:pPr>
        <w:spacing w:line="340" w:lineRule="exact"/>
        <w:rPr>
          <w:rFonts w:ascii="BIZ UD明朝 Medium" w:eastAsia="BIZ UD明朝 Medium" w:hAnsi="BIZ UD明朝 Medium"/>
          <w:sz w:val="22"/>
        </w:rPr>
      </w:pPr>
    </w:p>
    <w:p w14:paraId="67737460" w14:textId="534473AC" w:rsidR="00B327BB" w:rsidRDefault="00B327BB" w:rsidP="00B327BB">
      <w:pPr>
        <w:spacing w:line="340" w:lineRule="exact"/>
        <w:rPr>
          <w:rFonts w:ascii="BIZ UD明朝 Medium" w:eastAsia="BIZ UD明朝 Medium" w:hAnsi="BIZ UD明朝 Medium"/>
          <w:sz w:val="22"/>
        </w:rPr>
      </w:pPr>
    </w:p>
    <w:p w14:paraId="04165D70" w14:textId="690B3DE5"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7384A92F" w14:textId="435B67BC" w:rsidR="00B327BB" w:rsidRDefault="00B327BB" w:rsidP="00B327BB">
      <w:pPr>
        <w:spacing w:line="340" w:lineRule="exact"/>
        <w:rPr>
          <w:rFonts w:ascii="BIZ UD明朝 Medium" w:eastAsia="BIZ UD明朝 Medium" w:hAnsi="BIZ UD明朝 Medium"/>
          <w:sz w:val="22"/>
        </w:rPr>
      </w:pPr>
    </w:p>
    <w:p w14:paraId="24A77FD3" w14:textId="48DF840A" w:rsidR="00B327BB" w:rsidRDefault="00B327BB" w:rsidP="00B327BB">
      <w:pPr>
        <w:spacing w:line="340" w:lineRule="exact"/>
        <w:rPr>
          <w:rFonts w:ascii="BIZ UD明朝 Medium" w:eastAsia="BIZ UD明朝 Medium" w:hAnsi="BIZ UD明朝 Medium"/>
          <w:sz w:val="22"/>
        </w:rPr>
      </w:pPr>
    </w:p>
    <w:p w14:paraId="41D94AED" w14:textId="481C3107" w:rsidR="00B327BB" w:rsidRDefault="00B327BB" w:rsidP="00B327BB">
      <w:pPr>
        <w:spacing w:line="340" w:lineRule="exact"/>
        <w:rPr>
          <w:rFonts w:ascii="BIZ UD明朝 Medium" w:eastAsia="BIZ UD明朝 Medium" w:hAnsi="BIZ UD明朝 Medium"/>
          <w:sz w:val="22"/>
        </w:rPr>
      </w:pPr>
    </w:p>
    <w:p w14:paraId="20BD636C" w14:textId="1C9BF2E3" w:rsidR="00B327BB" w:rsidRDefault="00B327BB" w:rsidP="00B327BB">
      <w:pPr>
        <w:spacing w:line="340" w:lineRule="exact"/>
        <w:rPr>
          <w:rFonts w:ascii="BIZ UD明朝 Medium" w:eastAsia="BIZ UD明朝 Medium" w:hAnsi="BIZ UD明朝 Medium"/>
          <w:sz w:val="22"/>
        </w:rPr>
      </w:pPr>
    </w:p>
    <w:p w14:paraId="74C62678" w14:textId="37E078DA" w:rsidR="00E8406E" w:rsidRDefault="00E8406E" w:rsidP="00E8406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0" w:name="_Hlk161131484"/>
      <w:r w:rsidRPr="00805A8F">
        <w:rPr>
          <w:rFonts w:ascii="BIZ UD明朝 Medium" w:eastAsia="BIZ UD明朝 Medium" w:hAnsi="BIZ UD明朝 Medium" w:hint="eastAsia"/>
          <w:sz w:val="22"/>
        </w:rPr>
        <w:t>グループで参加する場合は、事業者ごとに作成し提出すること。</w:t>
      </w:r>
      <w:bookmarkEnd w:id="0"/>
    </w:p>
    <w:p w14:paraId="06E4490A" w14:textId="0F69AE00" w:rsidR="003E7448" w:rsidRPr="00E8406E" w:rsidRDefault="003E7448" w:rsidP="00E8406E"/>
    <w:sectPr w:rsidR="003E7448" w:rsidRPr="00E8406E" w:rsidSect="00F548AB">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41DA3"/>
    <w:rsid w:val="00173A95"/>
    <w:rsid w:val="001743DD"/>
    <w:rsid w:val="002106F8"/>
    <w:rsid w:val="003335D9"/>
    <w:rsid w:val="003E7448"/>
    <w:rsid w:val="0058193F"/>
    <w:rsid w:val="0058202C"/>
    <w:rsid w:val="005B52F5"/>
    <w:rsid w:val="0064489D"/>
    <w:rsid w:val="008D20B4"/>
    <w:rsid w:val="00972BC5"/>
    <w:rsid w:val="00B23D86"/>
    <w:rsid w:val="00B273B3"/>
    <w:rsid w:val="00B327BB"/>
    <w:rsid w:val="00B70F88"/>
    <w:rsid w:val="00B77C85"/>
    <w:rsid w:val="00BB3C4B"/>
    <w:rsid w:val="00C15330"/>
    <w:rsid w:val="00C93DD2"/>
    <w:rsid w:val="00E013D9"/>
    <w:rsid w:val="00E61B57"/>
    <w:rsid w:val="00E8406E"/>
    <w:rsid w:val="00E87CA7"/>
    <w:rsid w:val="00EF5C62"/>
    <w:rsid w:val="00F3675C"/>
    <w:rsid w:val="00F54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52</TotalTime>
  <Pages>1</Pages>
  <Words>29</Words>
  <Characters>166</Characters>
  <DocSecurity>0</DocSecurity>
  <Lines>1</Lines>
  <Paragraphs>1</Paragraphs>
  <ScaleCrop>false</ScaleCrop>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2024-03-12T02:36:00Z</cp:lastPrinted>
  <dcterms:created xsi:type="dcterms:W3CDTF">2024-02-20T02:40:00Z</dcterms:created>
  <dcterms:modified xsi:type="dcterms:W3CDTF">2026-01-16T07:20:00Z</dcterms:modified>
</cp:coreProperties>
</file>