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95851" w14:textId="32E73502" w:rsidR="00E20514" w:rsidRPr="00460B01" w:rsidRDefault="008515FE" w:rsidP="00E2051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3779C1">
        <w:rPr>
          <w:rFonts w:asciiTheme="majorEastAsia" w:eastAsia="ＭＳ ゴシック" w:hAnsiTheme="majorEastAsia"/>
          <w:b/>
          <w:spacing w:val="1"/>
          <w:w w:val="97"/>
          <w:kern w:val="0"/>
          <w:sz w:val="24"/>
          <w:szCs w:val="24"/>
          <w:fitText w:val="9038" w:id="-1175783168"/>
        </w:rPr>
        <w:t>&lt;</w:t>
      </w:r>
      <w:r w:rsidRPr="003779C1">
        <w:rPr>
          <w:rFonts w:asciiTheme="majorEastAsia" w:eastAsia="ＭＳ ゴシック" w:hAnsiTheme="majorEastAsia" w:hint="eastAsia"/>
          <w:b/>
          <w:spacing w:val="1"/>
          <w:w w:val="97"/>
          <w:kern w:val="0"/>
          <w:sz w:val="24"/>
          <w:szCs w:val="24"/>
          <w:fitText w:val="9038" w:id="-1175783168"/>
        </w:rPr>
        <w:t>「山形まるごと館　紅の蔵」テナントの魅力向上に係るサウンディング型市場調査</w:t>
      </w:r>
      <w:r w:rsidRPr="003779C1">
        <w:rPr>
          <w:rFonts w:asciiTheme="majorEastAsia" w:eastAsia="ＭＳ ゴシック" w:hAnsiTheme="majorEastAsia"/>
          <w:b/>
          <w:spacing w:val="3"/>
          <w:w w:val="97"/>
          <w:kern w:val="0"/>
          <w:sz w:val="24"/>
          <w:szCs w:val="24"/>
          <w:fitText w:val="9038" w:id="-1175783168"/>
        </w:rPr>
        <w:t>&gt;</w:t>
      </w:r>
    </w:p>
    <w:p w14:paraId="760D2940" w14:textId="0ECBCE54" w:rsidR="00E20514" w:rsidRPr="00E06D54" w:rsidRDefault="00E20514" w:rsidP="00E2051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06D54">
        <w:rPr>
          <w:rFonts w:ascii="ＭＳ ゴシック" w:eastAsia="ＭＳ ゴシック" w:hAnsi="ＭＳ ゴシック" w:hint="eastAsia"/>
          <w:b/>
          <w:sz w:val="24"/>
        </w:rPr>
        <w:t>ヒアリングシート</w:t>
      </w:r>
    </w:p>
    <w:p w14:paraId="3BB7195C" w14:textId="77777777" w:rsidR="00E20514" w:rsidRDefault="00E20514" w:rsidP="00E20514">
      <w:pPr>
        <w:jc w:val="center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64317E" w14:paraId="6FFF1B1B" w14:textId="77777777" w:rsidTr="00E20514">
        <w:trPr>
          <w:trHeight w:val="397"/>
        </w:trPr>
        <w:tc>
          <w:tcPr>
            <w:tcW w:w="2263" w:type="dxa"/>
          </w:tcPr>
          <w:p w14:paraId="4D1BE9B7" w14:textId="6C2348DC" w:rsidR="0064317E" w:rsidRDefault="0064317E" w:rsidP="00C77E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実施日時</w:t>
            </w:r>
          </w:p>
        </w:tc>
        <w:tc>
          <w:tcPr>
            <w:tcW w:w="7365" w:type="dxa"/>
          </w:tcPr>
          <w:p w14:paraId="42E1EAF2" w14:textId="77777777" w:rsidR="0064317E" w:rsidRDefault="0064317E" w:rsidP="00C77E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64317E" w14:paraId="428F35CC" w14:textId="77777777" w:rsidTr="00E20514">
        <w:trPr>
          <w:trHeight w:val="397"/>
        </w:trPr>
        <w:tc>
          <w:tcPr>
            <w:tcW w:w="2263" w:type="dxa"/>
          </w:tcPr>
          <w:p w14:paraId="0ED4B485" w14:textId="4547A7AA" w:rsidR="00E20514" w:rsidRDefault="00E20514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（法人の場合）</w:t>
            </w:r>
          </w:p>
          <w:p w14:paraId="28BFC8CE" w14:textId="52B542E9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法人名</w:t>
            </w:r>
            <w:r w:rsidR="00CC156A">
              <w:rPr>
                <w:rFonts w:ascii="ＭＳ ゴシック" w:eastAsia="ＭＳ ゴシック" w:hAnsi="ＭＳ ゴシック" w:hint="eastAsia"/>
                <w:b/>
                <w:sz w:val="22"/>
              </w:rPr>
              <w:t>・所属</w:t>
            </w:r>
          </w:p>
        </w:tc>
        <w:tc>
          <w:tcPr>
            <w:tcW w:w="7365" w:type="dxa"/>
          </w:tcPr>
          <w:p w14:paraId="60875330" w14:textId="77777777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64317E" w14:paraId="61C86884" w14:textId="77777777" w:rsidTr="00E20514">
        <w:trPr>
          <w:trHeight w:val="397"/>
        </w:trPr>
        <w:tc>
          <w:tcPr>
            <w:tcW w:w="2263" w:type="dxa"/>
          </w:tcPr>
          <w:p w14:paraId="0B0FB964" w14:textId="16AF47B8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担当者氏名</w:t>
            </w:r>
          </w:p>
        </w:tc>
        <w:tc>
          <w:tcPr>
            <w:tcW w:w="7365" w:type="dxa"/>
          </w:tcPr>
          <w:p w14:paraId="7547E27A" w14:textId="0DFC58F9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32F83" w14:paraId="38B68FF9" w14:textId="77777777" w:rsidTr="00E20514">
        <w:trPr>
          <w:trHeight w:val="397"/>
        </w:trPr>
        <w:tc>
          <w:tcPr>
            <w:tcW w:w="2263" w:type="dxa"/>
          </w:tcPr>
          <w:p w14:paraId="6040E145" w14:textId="0AF40CD7" w:rsidR="007019C1" w:rsidRDefault="00E20514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提案を</w:t>
            </w:r>
            <w:r w:rsidR="00132F83">
              <w:rPr>
                <w:rFonts w:ascii="ＭＳ ゴシック" w:eastAsia="ＭＳ ゴシック" w:hAnsi="ＭＳ ゴシック" w:hint="eastAsia"/>
                <w:b/>
                <w:sz w:val="22"/>
              </w:rPr>
              <w:t>希望する</w:t>
            </w:r>
            <w:r w:rsidR="00062FF1">
              <w:rPr>
                <w:rFonts w:ascii="ＭＳ ゴシック" w:eastAsia="ＭＳ ゴシック" w:hAnsi="ＭＳ ゴシック" w:hint="eastAsia"/>
                <w:b/>
                <w:sz w:val="22"/>
              </w:rPr>
              <w:t>箇所</w:t>
            </w:r>
          </w:p>
          <w:p w14:paraId="505540A1" w14:textId="4407917D" w:rsidR="00132F83" w:rsidRDefault="007019C1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※□に</w:t>
            </w:r>
            <w:r>
              <w:rPr>
                <w:rFonts w:ascii="Segoe UI Symbol" w:eastAsia="ＭＳ ゴシック" w:hAnsi="Segoe UI Symbol" w:cs="Segoe UI Symbol" w:hint="eastAsia"/>
                <w:b/>
                <w:sz w:val="22"/>
              </w:rPr>
              <w:t>✓</w:t>
            </w:r>
            <w:r w:rsidR="008E42DD">
              <w:rPr>
                <w:rFonts w:ascii="ＭＳ ゴシック" w:eastAsia="ＭＳ ゴシック" w:hAnsi="ＭＳ ゴシック" w:hint="eastAsia"/>
                <w:b/>
                <w:sz w:val="22"/>
              </w:rPr>
              <w:t>（複数可）</w:t>
            </w:r>
          </w:p>
        </w:tc>
        <w:tc>
          <w:tcPr>
            <w:tcW w:w="7365" w:type="dxa"/>
            <w:vAlign w:val="center"/>
          </w:tcPr>
          <w:p w14:paraId="719D403E" w14:textId="3D1BB43A" w:rsidR="00132F83" w:rsidRDefault="00062FF1" w:rsidP="00B723C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62FF1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62FF1">
              <w:rPr>
                <w:rFonts w:ascii="ＭＳ ゴシック" w:eastAsia="ＭＳ ゴシック" w:hAnsi="ＭＳ ゴシック"/>
                <w:b/>
                <w:sz w:val="22"/>
              </w:rPr>
              <w:t xml:space="preserve"> 調査対象①　　　　□調査対象②　　　　□調査対象③</w:t>
            </w:r>
          </w:p>
        </w:tc>
      </w:tr>
    </w:tbl>
    <w:p w14:paraId="604D6F73" w14:textId="7BC28910" w:rsidR="00B964C4" w:rsidRPr="00B723CC" w:rsidRDefault="00B964C4" w:rsidP="00C77EC5">
      <w:pPr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77EC5" w14:paraId="417AE556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2AFEBA" w14:textId="521BC536" w:rsidR="005B5310" w:rsidRPr="00AC31F5" w:rsidRDefault="005B5310" w:rsidP="007019C1">
            <w:pPr>
              <w:pStyle w:val="af"/>
              <w:numPr>
                <w:ilvl w:val="0"/>
                <w:numId w:val="12"/>
              </w:numPr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AC31F5">
              <w:rPr>
                <w:rFonts w:ascii="ＭＳ ゴシック" w:eastAsia="ＭＳ ゴシック" w:hAnsi="ＭＳ ゴシック" w:hint="eastAsia"/>
                <w:sz w:val="20"/>
              </w:rPr>
              <w:t>どのような活用をお考えですか</w:t>
            </w:r>
            <w:r w:rsidR="00EE3E8E" w:rsidRPr="00AC31F5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  <w:r w:rsidR="007019C1">
              <w:rPr>
                <w:rFonts w:ascii="ＭＳ ゴシック" w:eastAsia="ＭＳ ゴシック" w:hAnsi="ＭＳ ゴシック" w:hint="eastAsia"/>
                <w:sz w:val="20"/>
              </w:rPr>
              <w:t>店舗</w:t>
            </w:r>
            <w:r w:rsidRPr="00AC31F5">
              <w:rPr>
                <w:rFonts w:ascii="ＭＳ ゴシック" w:eastAsia="ＭＳ ゴシック" w:hAnsi="ＭＳ ゴシック" w:hint="eastAsia"/>
                <w:sz w:val="20"/>
              </w:rPr>
              <w:t>のコンセプトや概要などをお聞かせください。</w:t>
            </w:r>
          </w:p>
        </w:tc>
      </w:tr>
      <w:tr w:rsidR="00EE3E8E" w14:paraId="3D76353E" w14:textId="77777777" w:rsidTr="00E20514">
        <w:trPr>
          <w:trHeight w:val="275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9162" w14:textId="5A83E01D" w:rsidR="004515D7" w:rsidRPr="00AC31F5" w:rsidRDefault="004515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E3E8E" w14:paraId="42EAE62E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B3BC8" w14:textId="529EA20A" w:rsidR="00EE3E8E" w:rsidRPr="00AC31F5" w:rsidRDefault="007019C1" w:rsidP="00AC31F5">
            <w:pPr>
              <w:pStyle w:val="af"/>
              <w:numPr>
                <w:ilvl w:val="0"/>
                <w:numId w:val="12"/>
              </w:numPr>
              <w:ind w:leftChars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運営</w:t>
            </w:r>
            <w:r w:rsidR="005B5310" w:rsidRPr="00AC31F5">
              <w:rPr>
                <w:rFonts w:ascii="ＭＳ ゴシック" w:eastAsia="ＭＳ ゴシック" w:hAnsi="ＭＳ ゴシック" w:hint="eastAsia"/>
                <w:sz w:val="20"/>
              </w:rPr>
              <w:t>計画はどのようにお考えですか。</w:t>
            </w:r>
          </w:p>
          <w:p w14:paraId="3FA89F0F" w14:textId="736B72D5" w:rsidR="005B5310" w:rsidRPr="00AC31F5" w:rsidRDefault="005B5310" w:rsidP="007019C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31F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7019C1">
              <w:rPr>
                <w:rFonts w:ascii="ＭＳ ゴシック" w:eastAsia="ＭＳ ゴシック" w:hAnsi="ＭＳ ゴシック" w:hint="eastAsia"/>
                <w:sz w:val="20"/>
              </w:rPr>
              <w:t>営業日・営業時間、組織体制、メニューの種類・内容・価格帯・こだわり、年間計画、周知・広報の手段</w:t>
            </w:r>
            <w:r w:rsidRPr="00AC31F5">
              <w:rPr>
                <w:rFonts w:ascii="ＭＳ ゴシック" w:eastAsia="ＭＳ ゴシック" w:hAnsi="ＭＳ ゴシック" w:hint="eastAsia"/>
                <w:sz w:val="20"/>
              </w:rPr>
              <w:t>など）</w:t>
            </w:r>
          </w:p>
        </w:tc>
      </w:tr>
      <w:tr w:rsidR="00EE3E8E" w14:paraId="3F6183C5" w14:textId="77777777" w:rsidTr="00E20514">
        <w:trPr>
          <w:trHeight w:val="297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53B1" w14:textId="29000382" w:rsidR="00D67806" w:rsidRPr="00AC31F5" w:rsidRDefault="00D678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19C1" w14:paraId="1B18476B" w14:textId="77777777" w:rsidTr="003779C1">
        <w:trPr>
          <w:trHeight w:val="32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E0C3C" w14:textId="1DECE8CB" w:rsidR="006E7FA9" w:rsidRPr="003779C1" w:rsidRDefault="003779C1" w:rsidP="003779C1">
            <w:pPr>
              <w:pStyle w:val="af"/>
              <w:numPr>
                <w:ilvl w:val="0"/>
                <w:numId w:val="12"/>
              </w:numPr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売り上げ及び経費は</w:t>
            </w:r>
            <w:r w:rsidR="007019C1" w:rsidRPr="00AC31F5">
              <w:rPr>
                <w:rFonts w:ascii="ＭＳ ゴシック" w:eastAsia="ＭＳ ゴシック" w:hAnsi="ＭＳ ゴシック" w:hint="eastAsia"/>
                <w:sz w:val="20"/>
              </w:rPr>
              <w:t>どのようにお考えですか。</w:t>
            </w:r>
          </w:p>
        </w:tc>
      </w:tr>
      <w:tr w:rsidR="003779C1" w14:paraId="7559403E" w14:textId="77777777" w:rsidTr="003779C1">
        <w:trPr>
          <w:trHeight w:val="221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0450" w14:textId="7F5214F4" w:rsidR="003779C1" w:rsidRDefault="003779C1" w:rsidP="003779C1">
            <w:pPr>
              <w:ind w:right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</w:rPr>
              <w:t>（単位：千円）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68"/>
              <w:gridCol w:w="1568"/>
              <w:gridCol w:w="1568"/>
              <w:gridCol w:w="1568"/>
              <w:gridCol w:w="2959"/>
            </w:tblGrid>
            <w:tr w:rsidR="003779C1" w14:paraId="54B21057" w14:textId="5C0F71D6" w:rsidTr="003779C1">
              <w:tc>
                <w:tcPr>
                  <w:tcW w:w="1568" w:type="dxa"/>
                  <w:tcBorders>
                    <w:right w:val="double" w:sz="4" w:space="0" w:color="auto"/>
                  </w:tcBorders>
                  <w:shd w:val="clear" w:color="auto" w:fill="D9D9D9" w:themeFill="background1" w:themeFillShade="D9"/>
                </w:tcPr>
                <w:p w14:paraId="1CB97166" w14:textId="77777777" w:rsidR="003779C1" w:rsidRDefault="003779C1" w:rsidP="003779C1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568" w:type="dxa"/>
                  <w:tcBorders>
                    <w:lef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400A95" w14:textId="2709ED8C" w:rsidR="003779C1" w:rsidRDefault="003779C1" w:rsidP="003779C1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1年目</w:t>
                  </w:r>
                </w:p>
              </w:tc>
              <w:tc>
                <w:tcPr>
                  <w:tcW w:w="1568" w:type="dxa"/>
                  <w:shd w:val="clear" w:color="auto" w:fill="D9D9D9" w:themeFill="background1" w:themeFillShade="D9"/>
                  <w:vAlign w:val="center"/>
                </w:tcPr>
                <w:p w14:paraId="60E2B644" w14:textId="11F5B2DA" w:rsidR="003779C1" w:rsidRDefault="003779C1" w:rsidP="003779C1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2年目</w:t>
                  </w:r>
                </w:p>
              </w:tc>
              <w:tc>
                <w:tcPr>
                  <w:tcW w:w="1568" w:type="dxa"/>
                  <w:shd w:val="clear" w:color="auto" w:fill="D9D9D9" w:themeFill="background1" w:themeFillShade="D9"/>
                  <w:vAlign w:val="center"/>
                </w:tcPr>
                <w:p w14:paraId="74773B1F" w14:textId="4916827D" w:rsidR="003779C1" w:rsidRDefault="003779C1" w:rsidP="003779C1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3年目</w:t>
                  </w:r>
                </w:p>
              </w:tc>
              <w:tc>
                <w:tcPr>
                  <w:tcW w:w="2959" w:type="dxa"/>
                  <w:shd w:val="clear" w:color="auto" w:fill="D9D9D9" w:themeFill="background1" w:themeFillShade="D9"/>
                </w:tcPr>
                <w:p w14:paraId="578F161A" w14:textId="73AC7D54" w:rsidR="003779C1" w:rsidRDefault="003779C1" w:rsidP="003779C1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備考</w:t>
                  </w:r>
                </w:p>
              </w:tc>
            </w:tr>
            <w:tr w:rsidR="003779C1" w14:paraId="338E959F" w14:textId="274FCAD9" w:rsidTr="003779C1">
              <w:tc>
                <w:tcPr>
                  <w:tcW w:w="1568" w:type="dxa"/>
                  <w:tcBorders>
                    <w:right w:val="double" w:sz="4" w:space="0" w:color="auto"/>
                  </w:tcBorders>
                  <w:vAlign w:val="center"/>
                </w:tcPr>
                <w:p w14:paraId="4E29CC78" w14:textId="078C3D8B" w:rsidR="003779C1" w:rsidRDefault="003779C1" w:rsidP="003779C1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売り上げ(</w:t>
                  </w:r>
                  <w:r>
                    <w:rPr>
                      <w:rFonts w:ascii="ＭＳ ゴシック" w:eastAsia="ＭＳ ゴシック" w:hAnsi="ＭＳ ゴシック"/>
                      <w:sz w:val="20"/>
                    </w:rPr>
                    <w:t>A)</w:t>
                  </w:r>
                </w:p>
              </w:tc>
              <w:tc>
                <w:tcPr>
                  <w:tcW w:w="1568" w:type="dxa"/>
                  <w:tcBorders>
                    <w:left w:val="double" w:sz="4" w:space="0" w:color="auto"/>
                  </w:tcBorders>
                </w:tcPr>
                <w:p w14:paraId="349602E4" w14:textId="77777777" w:rsidR="003779C1" w:rsidRDefault="003779C1" w:rsidP="003779C1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568" w:type="dxa"/>
                </w:tcPr>
                <w:p w14:paraId="79F9C2DC" w14:textId="77777777" w:rsidR="003779C1" w:rsidRDefault="003779C1" w:rsidP="003779C1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568" w:type="dxa"/>
                </w:tcPr>
                <w:p w14:paraId="7DB5708C" w14:textId="77777777" w:rsidR="003779C1" w:rsidRDefault="003779C1" w:rsidP="003779C1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2959" w:type="dxa"/>
                </w:tcPr>
                <w:p w14:paraId="3B25B3C9" w14:textId="77777777" w:rsidR="003779C1" w:rsidRDefault="003779C1" w:rsidP="003779C1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3779C1" w14:paraId="4B85905B" w14:textId="306EEE67" w:rsidTr="003779C1">
              <w:tc>
                <w:tcPr>
                  <w:tcW w:w="1568" w:type="dxa"/>
                  <w:tcBorders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00EBA60" w14:textId="6751AC38" w:rsidR="003779C1" w:rsidRDefault="003779C1" w:rsidP="003779C1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経費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(</w:t>
                  </w:r>
                  <w:r>
                    <w:rPr>
                      <w:rFonts w:ascii="ＭＳ ゴシック" w:eastAsia="ＭＳ ゴシック" w:hAnsi="ＭＳ ゴシック"/>
                      <w:sz w:val="20"/>
                    </w:rPr>
                    <w:t>B</w:t>
                  </w:r>
                  <w:r>
                    <w:rPr>
                      <w:rFonts w:ascii="ＭＳ ゴシック" w:eastAsia="ＭＳ ゴシック" w:hAnsi="ＭＳ ゴシック"/>
                      <w:sz w:val="20"/>
                    </w:rPr>
                    <w:t>)</w:t>
                  </w:r>
                </w:p>
              </w:tc>
              <w:tc>
                <w:tcPr>
                  <w:tcW w:w="1568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14:paraId="50109E89" w14:textId="77777777" w:rsidR="003779C1" w:rsidRDefault="003779C1" w:rsidP="003779C1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568" w:type="dxa"/>
                  <w:tcBorders>
                    <w:bottom w:val="double" w:sz="4" w:space="0" w:color="auto"/>
                  </w:tcBorders>
                </w:tcPr>
                <w:p w14:paraId="289EC750" w14:textId="77777777" w:rsidR="003779C1" w:rsidRDefault="003779C1" w:rsidP="003779C1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568" w:type="dxa"/>
                  <w:tcBorders>
                    <w:bottom w:val="double" w:sz="4" w:space="0" w:color="auto"/>
                  </w:tcBorders>
                </w:tcPr>
                <w:p w14:paraId="6E510B7F" w14:textId="77777777" w:rsidR="003779C1" w:rsidRDefault="003779C1" w:rsidP="003779C1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2959" w:type="dxa"/>
                  <w:tcBorders>
                    <w:bottom w:val="double" w:sz="4" w:space="0" w:color="auto"/>
                  </w:tcBorders>
                </w:tcPr>
                <w:p w14:paraId="2ABCAABA" w14:textId="77777777" w:rsidR="003779C1" w:rsidRDefault="003779C1" w:rsidP="003779C1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  <w:tr w:rsidR="003779C1" w14:paraId="30A7486B" w14:textId="22EE7C16" w:rsidTr="003779C1">
              <w:tc>
                <w:tcPr>
                  <w:tcW w:w="1568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14:paraId="5DFFCBD9" w14:textId="0CAC953F" w:rsidR="003779C1" w:rsidRDefault="003779C1" w:rsidP="003779C1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差（A-B）</w:t>
                  </w:r>
                </w:p>
              </w:tc>
              <w:tc>
                <w:tcPr>
                  <w:tcW w:w="1568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14:paraId="393C270A" w14:textId="77777777" w:rsidR="003779C1" w:rsidRDefault="003779C1" w:rsidP="003779C1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568" w:type="dxa"/>
                  <w:tcBorders>
                    <w:top w:val="double" w:sz="4" w:space="0" w:color="auto"/>
                  </w:tcBorders>
                </w:tcPr>
                <w:p w14:paraId="53B270FD" w14:textId="77777777" w:rsidR="003779C1" w:rsidRDefault="003779C1" w:rsidP="003779C1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1568" w:type="dxa"/>
                  <w:tcBorders>
                    <w:top w:val="double" w:sz="4" w:space="0" w:color="auto"/>
                  </w:tcBorders>
                </w:tcPr>
                <w:p w14:paraId="7FA58940" w14:textId="77777777" w:rsidR="003779C1" w:rsidRDefault="003779C1" w:rsidP="003779C1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  <w:tc>
                <w:tcPr>
                  <w:tcW w:w="2959" w:type="dxa"/>
                  <w:tcBorders>
                    <w:top w:val="double" w:sz="4" w:space="0" w:color="auto"/>
                  </w:tcBorders>
                </w:tcPr>
                <w:p w14:paraId="321B1BA7" w14:textId="77777777" w:rsidR="003779C1" w:rsidRDefault="003779C1" w:rsidP="003779C1">
                  <w:pPr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</w:p>
              </w:tc>
            </w:tr>
          </w:tbl>
          <w:p w14:paraId="5595F808" w14:textId="5AF585D4" w:rsidR="003779C1" w:rsidRPr="003779C1" w:rsidRDefault="003779C1" w:rsidP="003779C1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E20514" w14:paraId="7B95D5C0" w14:textId="77777777" w:rsidTr="00E20514">
        <w:trPr>
          <w:trHeight w:val="51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1C7EC4" w14:textId="0D901A51" w:rsidR="00E20514" w:rsidRPr="00E20514" w:rsidRDefault="00E20514" w:rsidP="00E20514">
            <w:pPr>
              <w:pStyle w:val="af"/>
              <w:numPr>
                <w:ilvl w:val="0"/>
                <w:numId w:val="12"/>
              </w:numPr>
              <w:ind w:leftChars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施設使用料</w:t>
            </w:r>
            <w:r w:rsidRPr="00E20514">
              <w:rPr>
                <w:rFonts w:ascii="ＭＳ ゴシック" w:eastAsia="ＭＳ ゴシック" w:hAnsi="ＭＳ ゴシック" w:hint="eastAsia"/>
                <w:sz w:val="20"/>
              </w:rPr>
              <w:t>はどのようにお考えですか。</w:t>
            </w:r>
          </w:p>
          <w:p w14:paraId="43477C49" w14:textId="77777777" w:rsidR="00062FF1" w:rsidRPr="00062FF1" w:rsidRDefault="00E20514" w:rsidP="00062FF1">
            <w:pPr>
              <w:ind w:left="200" w:hangingChars="100" w:hanging="200"/>
              <w:rPr>
                <w:rFonts w:ascii="Century" w:eastAsia="ＭＳ ゴシック" w:hAnsi="Century"/>
                <w:sz w:val="20"/>
                <w:szCs w:val="20"/>
              </w:rPr>
            </w:pPr>
            <w:r w:rsidRPr="00E205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062FF1" w:rsidRPr="00062FF1">
              <w:rPr>
                <w:rFonts w:ascii="Century" w:eastAsia="ＭＳ ゴシック" w:hAnsi="Century"/>
                <w:sz w:val="20"/>
                <w:szCs w:val="20"/>
              </w:rPr>
              <w:t>飲食（調査対象</w:t>
            </w:r>
            <w:r w:rsidR="00062FF1" w:rsidRPr="00062FF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①②</w:t>
            </w:r>
            <w:r w:rsidR="00062FF1" w:rsidRPr="00062FF1">
              <w:rPr>
                <w:rFonts w:ascii="Century" w:eastAsia="ＭＳ ゴシック" w:hAnsi="Century"/>
                <w:sz w:val="20"/>
                <w:szCs w:val="20"/>
              </w:rPr>
              <w:t>）及び物販（調査対象</w:t>
            </w:r>
            <w:r w:rsidR="00062FF1" w:rsidRPr="00062FF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③</w:t>
            </w:r>
            <w:r w:rsidR="00062FF1" w:rsidRPr="00062FF1">
              <w:rPr>
                <w:rFonts w:ascii="Century" w:eastAsia="ＭＳ ゴシック" w:hAnsi="Century"/>
                <w:sz w:val="20"/>
                <w:szCs w:val="20"/>
              </w:rPr>
              <w:t>）の運営事業者（受託者）が一般財団法人山形市都市振興公社（委託者）に支払う</w:t>
            </w:r>
            <w:r w:rsidR="00062FF1" w:rsidRPr="00062FF1">
              <w:rPr>
                <w:rFonts w:ascii="Century" w:eastAsia="ＭＳ ゴシック" w:hAnsi="Century"/>
                <w:sz w:val="20"/>
                <w:szCs w:val="20"/>
              </w:rPr>
              <w:t>“</w:t>
            </w:r>
            <w:r w:rsidR="00062FF1" w:rsidRPr="00062FF1">
              <w:rPr>
                <w:rFonts w:ascii="Century" w:eastAsia="ＭＳ ゴシック" w:hAnsi="Century"/>
                <w:sz w:val="20"/>
                <w:szCs w:val="20"/>
              </w:rPr>
              <w:t>テナント賃料</w:t>
            </w:r>
            <w:r w:rsidR="00062FF1" w:rsidRPr="00062FF1">
              <w:rPr>
                <w:rFonts w:ascii="Century" w:eastAsia="ＭＳ ゴシック" w:hAnsi="Century"/>
                <w:sz w:val="20"/>
                <w:szCs w:val="20"/>
              </w:rPr>
              <w:t>”</w:t>
            </w:r>
            <w:r w:rsidR="00062FF1" w:rsidRPr="00062FF1">
              <w:rPr>
                <w:rFonts w:ascii="Century" w:eastAsia="ＭＳ ゴシック" w:hAnsi="Century"/>
                <w:sz w:val="20"/>
                <w:szCs w:val="20"/>
              </w:rPr>
              <w:t>にあたる「施設使用料」の金額について、希望する金額や算定方法をお示しください。</w:t>
            </w:r>
          </w:p>
          <w:p w14:paraId="16FCCECA" w14:textId="2877E4AC" w:rsidR="00E20514" w:rsidRPr="007019C1" w:rsidRDefault="00062FF1" w:rsidP="00062FF1">
            <w:pPr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62FF1">
              <w:rPr>
                <w:rFonts w:ascii="Century" w:eastAsia="ＭＳ ゴシック" w:hAnsi="Century"/>
                <w:sz w:val="20"/>
                <w:szCs w:val="20"/>
              </w:rPr>
              <w:t>令和</w:t>
            </w:r>
            <w:r w:rsidRPr="00062FF1">
              <w:rPr>
                <w:rFonts w:ascii="Century" w:eastAsia="ＭＳ ゴシック" w:hAnsi="Century"/>
                <w:sz w:val="20"/>
                <w:szCs w:val="20"/>
              </w:rPr>
              <w:t>5</w:t>
            </w:r>
            <w:r w:rsidRPr="00062FF1">
              <w:rPr>
                <w:rFonts w:ascii="Century" w:eastAsia="ＭＳ ゴシック" w:hAnsi="Century"/>
                <w:sz w:val="20"/>
                <w:szCs w:val="20"/>
              </w:rPr>
              <w:t>年度は、飲食は「店舗売上額に</w:t>
            </w:r>
            <w:r w:rsidRPr="00062FF1">
              <w:rPr>
                <w:rFonts w:ascii="Century" w:eastAsia="ＭＳ ゴシック" w:hAnsi="Century"/>
                <w:sz w:val="20"/>
                <w:szCs w:val="20"/>
              </w:rPr>
              <w:t>4</w:t>
            </w:r>
            <w:r w:rsidRPr="00062FF1">
              <w:rPr>
                <w:rFonts w:ascii="Century" w:eastAsia="ＭＳ ゴシック" w:hAnsi="Century"/>
                <w:sz w:val="20"/>
                <w:szCs w:val="20"/>
              </w:rPr>
              <w:t>％を乗じて得た額」、物販は「店舗売上額に</w:t>
            </w:r>
            <w:r w:rsidRPr="00062FF1">
              <w:rPr>
                <w:rFonts w:ascii="Century" w:eastAsia="ＭＳ ゴシック" w:hAnsi="Century"/>
                <w:sz w:val="20"/>
                <w:szCs w:val="20"/>
              </w:rPr>
              <w:t>2</w:t>
            </w:r>
            <w:r w:rsidRPr="00062FF1">
              <w:rPr>
                <w:rFonts w:ascii="Century" w:eastAsia="ＭＳ ゴシック" w:hAnsi="Century"/>
                <w:sz w:val="20"/>
                <w:szCs w:val="20"/>
              </w:rPr>
              <w:t>％を乗じて得た額」としていますが、今後、算定方法を変更する場合があります</w:t>
            </w:r>
            <w:r w:rsidRPr="00062FF1">
              <w:rPr>
                <w:rFonts w:ascii="ＭＳ ゴシック" w:eastAsia="ＭＳ ゴシック" w:hAnsi="ＭＳ ゴシック"/>
                <w:sz w:val="20"/>
                <w:szCs w:val="20"/>
              </w:rPr>
              <w:t>。</w:t>
            </w:r>
          </w:p>
        </w:tc>
      </w:tr>
      <w:tr w:rsidR="00E20514" w14:paraId="2C6861A1" w14:textId="77777777" w:rsidTr="007019C1">
        <w:trPr>
          <w:trHeight w:val="248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82BE" w14:textId="77777777" w:rsidR="00E20514" w:rsidRPr="007019C1" w:rsidRDefault="00E20514" w:rsidP="00E205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0514" w14:paraId="76DFB845" w14:textId="77777777" w:rsidTr="002E434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58583" w14:textId="423C9613" w:rsidR="00E20514" w:rsidRPr="00AC31F5" w:rsidRDefault="00E20514" w:rsidP="00E20514">
            <w:pPr>
              <w:pStyle w:val="af"/>
              <w:numPr>
                <w:ilvl w:val="0"/>
                <w:numId w:val="1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紅の蔵や調査対象エリアの優位性又は</w:t>
            </w:r>
            <w:r w:rsidRPr="00AC31F5">
              <w:rPr>
                <w:rFonts w:ascii="ＭＳ ゴシック" w:eastAsia="ＭＳ ゴシック" w:hAnsi="ＭＳ ゴシック" w:hint="eastAsia"/>
                <w:sz w:val="20"/>
              </w:rPr>
              <w:t>課題と考えていることはありますか？</w:t>
            </w:r>
          </w:p>
        </w:tc>
      </w:tr>
      <w:tr w:rsidR="00E20514" w14:paraId="746AD974" w14:textId="77777777" w:rsidTr="007019C1">
        <w:trPr>
          <w:trHeight w:val="24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9E7C" w14:textId="52688A79" w:rsidR="00E20514" w:rsidRPr="00AC31F5" w:rsidRDefault="00E20514" w:rsidP="00E205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0514" w14:paraId="24DFC993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8E8DBA" w14:textId="2149B006" w:rsidR="00E20514" w:rsidRPr="00AC31F5" w:rsidRDefault="00E20514" w:rsidP="00E20514">
            <w:pPr>
              <w:pStyle w:val="af"/>
              <w:numPr>
                <w:ilvl w:val="0"/>
                <w:numId w:val="1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事業を実施する上で、</w:t>
            </w:r>
            <w:r w:rsidRPr="00AC31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障壁となり得る懸念事項はありますか。</w:t>
            </w:r>
          </w:p>
        </w:tc>
      </w:tr>
      <w:tr w:rsidR="00E20514" w14:paraId="5F4F7703" w14:textId="77777777" w:rsidTr="004515D7">
        <w:trPr>
          <w:trHeight w:val="14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0AB2" w14:textId="2C2DBE4A" w:rsidR="00E20514" w:rsidRPr="00AC31F5" w:rsidRDefault="00E20514" w:rsidP="00E205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0514" w14:paraId="7636F84B" w14:textId="77777777" w:rsidTr="00BA65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2AACE0" w14:textId="0509D0F1" w:rsidR="00E20514" w:rsidRPr="00AC31F5" w:rsidRDefault="00E20514" w:rsidP="00E20514">
            <w:pPr>
              <w:pStyle w:val="af"/>
              <w:numPr>
                <w:ilvl w:val="0"/>
                <w:numId w:val="12"/>
              </w:numPr>
              <w:ind w:leftChars="0"/>
              <w:rPr>
                <w:rFonts w:ascii="ＭＳ ゴシック" w:eastAsia="ＭＳ ゴシック" w:hAnsi="ＭＳ ゴシック"/>
                <w:sz w:val="18"/>
              </w:rPr>
            </w:pPr>
            <w:r w:rsidRPr="00AC31F5">
              <w:rPr>
                <w:rFonts w:ascii="ＭＳ ゴシック" w:eastAsia="ＭＳ ゴシック" w:hAnsi="ＭＳ ゴシック" w:hint="eastAsia"/>
                <w:sz w:val="20"/>
              </w:rPr>
              <w:t>中心市街地の活性化にどのような効果があると考えますか。</w:t>
            </w:r>
          </w:p>
        </w:tc>
      </w:tr>
      <w:tr w:rsidR="00E20514" w14:paraId="2325C3E5" w14:textId="77777777" w:rsidTr="004515D7">
        <w:trPr>
          <w:trHeight w:val="14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BCF4" w14:textId="77777777" w:rsidR="00E20514" w:rsidRPr="00AC31F5" w:rsidRDefault="00E20514" w:rsidP="00E2051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20514" w14:paraId="2C980B9E" w14:textId="77777777" w:rsidTr="00D12A3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54014" w14:textId="1E016C0F" w:rsidR="00E20514" w:rsidRPr="00AC31F5" w:rsidRDefault="00E20514" w:rsidP="00E20514">
            <w:pPr>
              <w:pStyle w:val="af"/>
              <w:numPr>
                <w:ilvl w:val="0"/>
                <w:numId w:val="12"/>
              </w:numPr>
              <w:ind w:leftChars="0"/>
              <w:rPr>
                <w:rFonts w:ascii="ＭＳ ゴシック" w:eastAsia="ＭＳ ゴシック" w:hAnsi="ＭＳ ゴシック"/>
                <w:sz w:val="18"/>
              </w:rPr>
            </w:pPr>
            <w:r w:rsidRPr="00AC31F5">
              <w:rPr>
                <w:rFonts w:ascii="ＭＳ ゴシック" w:eastAsia="ＭＳ ゴシック" w:hAnsi="ＭＳ ゴシック" w:hint="eastAsia"/>
                <w:sz w:val="20"/>
              </w:rPr>
              <w:t>自由記入欄（ご意見やご要望、ご質問などがありましたら、お聞かせください。）</w:t>
            </w:r>
          </w:p>
        </w:tc>
      </w:tr>
      <w:tr w:rsidR="00E20514" w14:paraId="5567D308" w14:textId="77777777" w:rsidTr="004515D7">
        <w:trPr>
          <w:trHeight w:val="14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4C5" w14:textId="36E34BF6" w:rsidR="00E20514" w:rsidRPr="00AC31F5" w:rsidRDefault="00E20514" w:rsidP="00E20514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62FF1" w14:paraId="676CACA5" w14:textId="77777777" w:rsidTr="00062FF1">
        <w:trPr>
          <w:trHeight w:val="37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5282B2" w14:textId="2113D6DF" w:rsidR="00062FF1" w:rsidRPr="00AC31F5" w:rsidRDefault="00062FF1" w:rsidP="00E2051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活用イメージ図がある場合は、添付してご提出ください。</w:t>
            </w:r>
          </w:p>
        </w:tc>
      </w:tr>
    </w:tbl>
    <w:p w14:paraId="1C2ED22F" w14:textId="4D273D35" w:rsidR="00B04EEF" w:rsidRPr="008344F0" w:rsidRDefault="00B04EEF" w:rsidP="00C77EC5">
      <w:r>
        <w:rPr>
          <w:rFonts w:hint="eastAsia"/>
        </w:rPr>
        <w:t>※記入欄が足りない場合は</w:t>
      </w:r>
      <w:r w:rsidR="00A71553">
        <w:rPr>
          <w:rFonts w:hint="eastAsia"/>
        </w:rPr>
        <w:t>枠の大きさを変更していただいて構いません。また、事業提案書などは</w:t>
      </w:r>
      <w:r>
        <w:rPr>
          <w:rFonts w:hint="eastAsia"/>
        </w:rPr>
        <w:t>必要に応じW</w:t>
      </w:r>
      <w:r w:rsidR="00E91E45">
        <w:t>ord</w:t>
      </w:r>
      <w:r>
        <w:rPr>
          <w:rFonts w:hint="eastAsia"/>
        </w:rPr>
        <w:t>、PDF、PowerPoint形式で準備していただきますようお願いいたします。</w:t>
      </w:r>
    </w:p>
    <w:sectPr w:rsidR="00B04EEF" w:rsidRPr="008344F0" w:rsidSect="00816CBD">
      <w:headerReference w:type="default" r:id="rId11"/>
      <w:footerReference w:type="default" r:id="rId12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5EB9B" w14:textId="77777777" w:rsidR="00F932DA" w:rsidRDefault="00F932DA" w:rsidP="00695B6F">
      <w:r>
        <w:separator/>
      </w:r>
    </w:p>
  </w:endnote>
  <w:endnote w:type="continuationSeparator" w:id="0">
    <w:p w14:paraId="0879DEA8" w14:textId="77777777" w:rsidR="00F932DA" w:rsidRDefault="00F932DA" w:rsidP="0069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770414"/>
      <w:docPartObj>
        <w:docPartGallery w:val="Page Numbers (Bottom of Page)"/>
        <w:docPartUnique/>
      </w:docPartObj>
    </w:sdtPr>
    <w:sdtEndPr/>
    <w:sdtContent>
      <w:p w14:paraId="3DA06370" w14:textId="5AD2E0F6" w:rsidR="007019C1" w:rsidRDefault="007019C1" w:rsidP="007019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9C1" w:rsidRPr="003779C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41B21" w14:textId="77777777" w:rsidR="00F932DA" w:rsidRDefault="00F932DA" w:rsidP="00695B6F">
      <w:r>
        <w:separator/>
      </w:r>
    </w:p>
  </w:footnote>
  <w:footnote w:type="continuationSeparator" w:id="0">
    <w:p w14:paraId="7812260F" w14:textId="77777777" w:rsidR="00F932DA" w:rsidRDefault="00F932DA" w:rsidP="0069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D643" w14:textId="6DB01AFD" w:rsidR="007F4F9C" w:rsidRPr="00FF6C15" w:rsidRDefault="002A75BD" w:rsidP="000000B7">
    <w:pPr>
      <w:pStyle w:val="a8"/>
      <w:jc w:val="right"/>
      <w:rPr>
        <w:rFonts w:ascii="ＭＳ Ｐゴシック" w:eastAsia="ＭＳ ゴシック" w:hAnsi="ＭＳ Ｐゴシック"/>
      </w:rPr>
    </w:pPr>
    <w:r w:rsidRPr="00FF6C15">
      <w:rPr>
        <w:rFonts w:asciiTheme="majorEastAsia" w:eastAsia="ＭＳ ゴシック" w:hAnsiTheme="majorEastAsia" w:hint="eastAsia"/>
        <w:b/>
        <w:sz w:val="24"/>
        <w:szCs w:val="24"/>
      </w:rPr>
      <w:t>様式</w:t>
    </w:r>
    <w:r w:rsidR="00FF6C15">
      <w:rPr>
        <w:rFonts w:asciiTheme="majorEastAsia" w:eastAsia="ＭＳ ゴシック" w:hAnsiTheme="majorEastAsia" w:hint="eastAsia"/>
        <w:b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502"/>
    <w:multiLevelType w:val="hybridMultilevel"/>
    <w:tmpl w:val="A888EED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5D5"/>
    <w:multiLevelType w:val="hybridMultilevel"/>
    <w:tmpl w:val="5F7ECB9C"/>
    <w:lvl w:ilvl="0" w:tplc="4D1A388A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05453"/>
    <w:multiLevelType w:val="hybridMultilevel"/>
    <w:tmpl w:val="8B9ECC16"/>
    <w:lvl w:ilvl="0" w:tplc="60B6A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4465D"/>
    <w:multiLevelType w:val="hybridMultilevel"/>
    <w:tmpl w:val="955C74CC"/>
    <w:lvl w:ilvl="0" w:tplc="2EC8359A">
      <w:start w:val="1"/>
      <w:numFmt w:val="decimalEnclosedCircle"/>
      <w:lvlText w:val="%1"/>
      <w:lvlJc w:val="left"/>
      <w:pPr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A4368"/>
    <w:multiLevelType w:val="hybridMultilevel"/>
    <w:tmpl w:val="73841A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2B3CFB"/>
    <w:multiLevelType w:val="hybridMultilevel"/>
    <w:tmpl w:val="3DA422E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04656C"/>
    <w:multiLevelType w:val="hybridMultilevel"/>
    <w:tmpl w:val="5A5A8A3A"/>
    <w:lvl w:ilvl="0" w:tplc="7488F4F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203F31"/>
    <w:multiLevelType w:val="hybridMultilevel"/>
    <w:tmpl w:val="E98E74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EE2D9D"/>
    <w:multiLevelType w:val="hybridMultilevel"/>
    <w:tmpl w:val="3CAE60C2"/>
    <w:lvl w:ilvl="0" w:tplc="04090017">
      <w:start w:val="1"/>
      <w:numFmt w:val="aiueoFullWidth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787476"/>
    <w:multiLevelType w:val="hybridMultilevel"/>
    <w:tmpl w:val="6E1C83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196D18"/>
    <w:multiLevelType w:val="hybridMultilevel"/>
    <w:tmpl w:val="0E7AB070"/>
    <w:lvl w:ilvl="0" w:tplc="4D1A38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6B18FB"/>
    <w:multiLevelType w:val="hybridMultilevel"/>
    <w:tmpl w:val="E4F41584"/>
    <w:lvl w:ilvl="0" w:tplc="BE4E5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D3"/>
    <w:rsid w:val="000000B7"/>
    <w:rsid w:val="00010AA3"/>
    <w:rsid w:val="00012DA2"/>
    <w:rsid w:val="00015864"/>
    <w:rsid w:val="00037A51"/>
    <w:rsid w:val="0004524C"/>
    <w:rsid w:val="00062FF1"/>
    <w:rsid w:val="0008158C"/>
    <w:rsid w:val="00097C58"/>
    <w:rsid w:val="000C1F1E"/>
    <w:rsid w:val="000F1B1F"/>
    <w:rsid w:val="001109AF"/>
    <w:rsid w:val="00116733"/>
    <w:rsid w:val="00123101"/>
    <w:rsid w:val="001324EA"/>
    <w:rsid w:val="00132F83"/>
    <w:rsid w:val="0013339C"/>
    <w:rsid w:val="00135EB5"/>
    <w:rsid w:val="00147BFA"/>
    <w:rsid w:val="00155F6F"/>
    <w:rsid w:val="001761F7"/>
    <w:rsid w:val="001837CE"/>
    <w:rsid w:val="001A2AD9"/>
    <w:rsid w:val="001B10D3"/>
    <w:rsid w:val="001B62A1"/>
    <w:rsid w:val="001C65FA"/>
    <w:rsid w:val="001E535D"/>
    <w:rsid w:val="0020094C"/>
    <w:rsid w:val="00220C07"/>
    <w:rsid w:val="00225BAE"/>
    <w:rsid w:val="00250C10"/>
    <w:rsid w:val="00274875"/>
    <w:rsid w:val="00296C58"/>
    <w:rsid w:val="002A75BD"/>
    <w:rsid w:val="002B6D95"/>
    <w:rsid w:val="002E6728"/>
    <w:rsid w:val="003018C8"/>
    <w:rsid w:val="00305BE3"/>
    <w:rsid w:val="003142FA"/>
    <w:rsid w:val="003273DE"/>
    <w:rsid w:val="00355E6C"/>
    <w:rsid w:val="003707F6"/>
    <w:rsid w:val="003779C1"/>
    <w:rsid w:val="00395153"/>
    <w:rsid w:val="003F32B6"/>
    <w:rsid w:val="003F5B18"/>
    <w:rsid w:val="00411622"/>
    <w:rsid w:val="004213F8"/>
    <w:rsid w:val="0043344A"/>
    <w:rsid w:val="004515D7"/>
    <w:rsid w:val="00460B01"/>
    <w:rsid w:val="004628D3"/>
    <w:rsid w:val="00466AC6"/>
    <w:rsid w:val="00486A03"/>
    <w:rsid w:val="00491A38"/>
    <w:rsid w:val="004929AD"/>
    <w:rsid w:val="00494D1C"/>
    <w:rsid w:val="004B579D"/>
    <w:rsid w:val="004D7D22"/>
    <w:rsid w:val="004E3010"/>
    <w:rsid w:val="004F7DD9"/>
    <w:rsid w:val="00516DF4"/>
    <w:rsid w:val="005354A7"/>
    <w:rsid w:val="0054354F"/>
    <w:rsid w:val="0054666E"/>
    <w:rsid w:val="00567265"/>
    <w:rsid w:val="005735D4"/>
    <w:rsid w:val="00584889"/>
    <w:rsid w:val="005B5310"/>
    <w:rsid w:val="005C2587"/>
    <w:rsid w:val="0064317E"/>
    <w:rsid w:val="00646B44"/>
    <w:rsid w:val="00695B6F"/>
    <w:rsid w:val="006A33C4"/>
    <w:rsid w:val="006A5B62"/>
    <w:rsid w:val="006A72F6"/>
    <w:rsid w:val="006C480F"/>
    <w:rsid w:val="006D52C1"/>
    <w:rsid w:val="006D66A8"/>
    <w:rsid w:val="006D7D8C"/>
    <w:rsid w:val="006E7FA9"/>
    <w:rsid w:val="007019C1"/>
    <w:rsid w:val="00723DDE"/>
    <w:rsid w:val="007469B8"/>
    <w:rsid w:val="007514E2"/>
    <w:rsid w:val="00795BD2"/>
    <w:rsid w:val="007A6812"/>
    <w:rsid w:val="007C05EE"/>
    <w:rsid w:val="007D4115"/>
    <w:rsid w:val="007D558C"/>
    <w:rsid w:val="007F1346"/>
    <w:rsid w:val="007F4F9C"/>
    <w:rsid w:val="007F56D7"/>
    <w:rsid w:val="007F69E2"/>
    <w:rsid w:val="00804271"/>
    <w:rsid w:val="00816CBD"/>
    <w:rsid w:val="008344F0"/>
    <w:rsid w:val="00836AD1"/>
    <w:rsid w:val="008515FE"/>
    <w:rsid w:val="0085600F"/>
    <w:rsid w:val="008A0CF0"/>
    <w:rsid w:val="008B0C0A"/>
    <w:rsid w:val="008C43C0"/>
    <w:rsid w:val="008E42DD"/>
    <w:rsid w:val="00907E97"/>
    <w:rsid w:val="009205ED"/>
    <w:rsid w:val="00931D75"/>
    <w:rsid w:val="009601FB"/>
    <w:rsid w:val="009621A3"/>
    <w:rsid w:val="00965F53"/>
    <w:rsid w:val="00975907"/>
    <w:rsid w:val="00994D51"/>
    <w:rsid w:val="00996B4B"/>
    <w:rsid w:val="009E7397"/>
    <w:rsid w:val="00A53D06"/>
    <w:rsid w:val="00A55D6E"/>
    <w:rsid w:val="00A642C3"/>
    <w:rsid w:val="00A71553"/>
    <w:rsid w:val="00AB3086"/>
    <w:rsid w:val="00AB47D4"/>
    <w:rsid w:val="00AC31F5"/>
    <w:rsid w:val="00B04EEF"/>
    <w:rsid w:val="00B2660A"/>
    <w:rsid w:val="00B35A78"/>
    <w:rsid w:val="00B36BA1"/>
    <w:rsid w:val="00B66A48"/>
    <w:rsid w:val="00B723CC"/>
    <w:rsid w:val="00B7553E"/>
    <w:rsid w:val="00B7654D"/>
    <w:rsid w:val="00B964C4"/>
    <w:rsid w:val="00BE6581"/>
    <w:rsid w:val="00C166E1"/>
    <w:rsid w:val="00C25EDE"/>
    <w:rsid w:val="00C341F0"/>
    <w:rsid w:val="00C41F2B"/>
    <w:rsid w:val="00C50787"/>
    <w:rsid w:val="00C63414"/>
    <w:rsid w:val="00C77EC5"/>
    <w:rsid w:val="00C871C1"/>
    <w:rsid w:val="00C91498"/>
    <w:rsid w:val="00C97910"/>
    <w:rsid w:val="00CA31F2"/>
    <w:rsid w:val="00CC156A"/>
    <w:rsid w:val="00CD6525"/>
    <w:rsid w:val="00D12A36"/>
    <w:rsid w:val="00D12F2E"/>
    <w:rsid w:val="00D260E7"/>
    <w:rsid w:val="00D32E67"/>
    <w:rsid w:val="00D372EC"/>
    <w:rsid w:val="00D439B7"/>
    <w:rsid w:val="00D43B69"/>
    <w:rsid w:val="00D46F9D"/>
    <w:rsid w:val="00D63D3C"/>
    <w:rsid w:val="00D67806"/>
    <w:rsid w:val="00D73153"/>
    <w:rsid w:val="00D82B48"/>
    <w:rsid w:val="00D92FA3"/>
    <w:rsid w:val="00DA3619"/>
    <w:rsid w:val="00DB55F5"/>
    <w:rsid w:val="00DD46A5"/>
    <w:rsid w:val="00DF16B9"/>
    <w:rsid w:val="00E01748"/>
    <w:rsid w:val="00E06D20"/>
    <w:rsid w:val="00E06D54"/>
    <w:rsid w:val="00E167A4"/>
    <w:rsid w:val="00E20514"/>
    <w:rsid w:val="00E21ACD"/>
    <w:rsid w:val="00E7031C"/>
    <w:rsid w:val="00E75263"/>
    <w:rsid w:val="00E90E3F"/>
    <w:rsid w:val="00E91E45"/>
    <w:rsid w:val="00EC356C"/>
    <w:rsid w:val="00EE3E8E"/>
    <w:rsid w:val="00EF7AFE"/>
    <w:rsid w:val="00F04CBA"/>
    <w:rsid w:val="00F17393"/>
    <w:rsid w:val="00F31AC9"/>
    <w:rsid w:val="00F932DA"/>
    <w:rsid w:val="00FB4E2E"/>
    <w:rsid w:val="00FC1C90"/>
    <w:rsid w:val="00FE09B0"/>
    <w:rsid w:val="00FE343B"/>
    <w:rsid w:val="00FF36A7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D0E03EE"/>
  <w15:chartTrackingRefBased/>
  <w15:docId w15:val="{A1958A81-B55A-49D0-8551-D307BA9C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85600F"/>
  </w:style>
  <w:style w:type="character" w:customStyle="1" w:styleId="a5">
    <w:name w:val="挨拶文 (文字)"/>
    <w:basedOn w:val="a0"/>
    <w:link w:val="a4"/>
    <w:uiPriority w:val="99"/>
    <w:rsid w:val="0085600F"/>
  </w:style>
  <w:style w:type="paragraph" w:styleId="a6">
    <w:name w:val="Closing"/>
    <w:basedOn w:val="a"/>
    <w:link w:val="a7"/>
    <w:uiPriority w:val="99"/>
    <w:unhideWhenUsed/>
    <w:rsid w:val="0085600F"/>
    <w:pPr>
      <w:jc w:val="right"/>
    </w:pPr>
  </w:style>
  <w:style w:type="character" w:customStyle="1" w:styleId="a7">
    <w:name w:val="結語 (文字)"/>
    <w:basedOn w:val="a0"/>
    <w:link w:val="a6"/>
    <w:uiPriority w:val="99"/>
    <w:rsid w:val="0085600F"/>
  </w:style>
  <w:style w:type="paragraph" w:styleId="a8">
    <w:name w:val="header"/>
    <w:basedOn w:val="a"/>
    <w:link w:val="a9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B6F"/>
  </w:style>
  <w:style w:type="paragraph" w:styleId="aa">
    <w:name w:val="footer"/>
    <w:basedOn w:val="a"/>
    <w:link w:val="ab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B6F"/>
  </w:style>
  <w:style w:type="paragraph" w:styleId="ac">
    <w:name w:val="Date"/>
    <w:basedOn w:val="a"/>
    <w:next w:val="a"/>
    <w:link w:val="ad"/>
    <w:uiPriority w:val="99"/>
    <w:semiHidden/>
    <w:unhideWhenUsed/>
    <w:rsid w:val="00FE09B0"/>
  </w:style>
  <w:style w:type="character" w:customStyle="1" w:styleId="ad">
    <w:name w:val="日付 (文字)"/>
    <w:basedOn w:val="a0"/>
    <w:link w:val="ac"/>
    <w:uiPriority w:val="99"/>
    <w:semiHidden/>
    <w:rsid w:val="00FE09B0"/>
  </w:style>
  <w:style w:type="table" w:styleId="3">
    <w:name w:val="Plain Table 3"/>
    <w:basedOn w:val="a1"/>
    <w:uiPriority w:val="43"/>
    <w:rsid w:val="0001586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158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01586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0158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0158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e">
    <w:name w:val="Grid Table Light"/>
    <w:basedOn w:val="a1"/>
    <w:uiPriority w:val="40"/>
    <w:rsid w:val="000158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List Paragraph"/>
    <w:basedOn w:val="a"/>
    <w:uiPriority w:val="34"/>
    <w:qFormat/>
    <w:rsid w:val="00C871C1"/>
    <w:pPr>
      <w:ind w:leftChars="400" w:left="840"/>
    </w:pPr>
  </w:style>
  <w:style w:type="paragraph" w:styleId="af0">
    <w:name w:val="Revision"/>
    <w:hidden/>
    <w:uiPriority w:val="99"/>
    <w:semiHidden/>
    <w:rsid w:val="00C871C1"/>
  </w:style>
  <w:style w:type="paragraph" w:styleId="af1">
    <w:name w:val="Balloon Text"/>
    <w:basedOn w:val="a"/>
    <w:link w:val="af2"/>
    <w:uiPriority w:val="99"/>
    <w:semiHidden/>
    <w:unhideWhenUsed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54666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4666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4666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4666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46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DB1370B3DB63499CFAF57CE7B699CE" ma:contentTypeVersion="10" ma:contentTypeDescription="新しいドキュメントを作成します。" ma:contentTypeScope="" ma:versionID="1aef7d6a941f5a02b7a0f083fc499992">
  <xsd:schema xmlns:xsd="http://www.w3.org/2001/XMLSchema" xmlns:xs="http://www.w3.org/2001/XMLSchema" xmlns:p="http://schemas.microsoft.com/office/2006/metadata/properties" xmlns:ns2="2b37a6e6-c8bb-409f-ae51-2b5e2a91383c" xmlns:ns3="b078fef8-724e-4f9b-8ab2-1b515bd34df5" targetNamespace="http://schemas.microsoft.com/office/2006/metadata/properties" ma:root="true" ma:fieldsID="1dd5d9e4cab68c35e5a971aef06c2698" ns2:_="" ns3:_="">
    <xsd:import namespace="2b37a6e6-c8bb-409f-ae51-2b5e2a91383c"/>
    <xsd:import namespace="b078fef8-724e-4f9b-8ab2-1b515bd34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a6e6-c8bb-409f-ae51-2b5e2a913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8fef8-724e-4f9b-8ab2-1b515bd34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0F1D-C8C8-4CAA-8C7B-B0BB2B07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7a6e6-c8bb-409f-ae51-2b5e2a91383c"/>
    <ds:schemaRef ds:uri="b078fef8-724e-4f9b-8ab2-1b515bd34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F4D11-DE90-4D96-B0CB-745C0404B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050DC-9E47-4AEF-9C97-F9FCAAEEFD67}">
  <ds:schemaRefs>
    <ds:schemaRef ds:uri="http://purl.org/dc/terms/"/>
    <ds:schemaRef ds:uri="http://schemas.microsoft.com/office/2006/documentManagement/types"/>
    <ds:schemaRef ds:uri="b078fef8-724e-4f9b-8ab2-1b515bd34df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b37a6e6-c8bb-409f-ae51-2b5e2a91383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8FF24D-652F-4355-8585-38493B5F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藏重　嘉伸</dc:creator>
  <cp:keywords/>
  <dc:description/>
  <cp:lastModifiedBy>山形市</cp:lastModifiedBy>
  <cp:revision>32</cp:revision>
  <cp:lastPrinted>2023-09-26T05:44:00Z</cp:lastPrinted>
  <dcterms:created xsi:type="dcterms:W3CDTF">2020-06-24T23:23:00Z</dcterms:created>
  <dcterms:modified xsi:type="dcterms:W3CDTF">2023-12-15T05:47:00Z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0x01010049DB1370B3DB63499CFAF57CE7B699CE</vt:lpwstr>
  </property>
</Properties>
</file>