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3666" w14:textId="305016F1" w:rsidR="00213045" w:rsidRPr="00402782" w:rsidRDefault="00213045" w:rsidP="00213045">
      <w:pPr>
        <w:jc w:val="left"/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777CB0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３</w:t>
      </w: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="00E1310A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９</w:t>
      </w: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2A659A4F" w14:textId="77777777" w:rsidR="00213045" w:rsidRPr="00402782" w:rsidRDefault="00213045" w:rsidP="00213045">
      <w:pPr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14:paraId="16DD8578" w14:textId="77777777" w:rsidR="00213045" w:rsidRPr="00402782" w:rsidRDefault="00213045" w:rsidP="00213045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　</w:t>
      </w:r>
    </w:p>
    <w:p w14:paraId="4B560BFC" w14:textId="77777777" w:rsidR="00213045" w:rsidRPr="00402782" w:rsidRDefault="00213045" w:rsidP="00213045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3F168FA6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（宛先）　山形市長</w:t>
      </w:r>
    </w:p>
    <w:p w14:paraId="5F91A99F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2251C30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　　　申請者　　住　所</w:t>
      </w:r>
    </w:p>
    <w:p w14:paraId="14B75F11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　　　　　　　　氏　名　　　　　　　　　　　</w:t>
      </w:r>
    </w:p>
    <w:p w14:paraId="59C6CBF1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A8AC24E" w14:textId="77777777" w:rsidR="00213045" w:rsidRPr="00402782" w:rsidRDefault="00C35037" w:rsidP="00213045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山形市産材利用店舗等内装木質化支援事業</w:t>
      </w:r>
      <w:r w:rsidR="00213045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計画変更（中止）承認申請書</w:t>
      </w:r>
    </w:p>
    <w:p w14:paraId="784CF76F" w14:textId="77777777" w:rsidR="00213045" w:rsidRPr="00402782" w:rsidRDefault="00213045" w:rsidP="00213045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</w:p>
    <w:p w14:paraId="3BBD5A01" w14:textId="308A86A6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月　　</w:t>
      </w:r>
      <w:proofErr w:type="gramStart"/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日付け</w:t>
      </w:r>
      <w:proofErr w:type="gramEnd"/>
      <w:r w:rsidR="00E1310A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第　　　号により補助金の交付の決定を受けた</w:t>
      </w:r>
      <w:r w:rsidR="007D3262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山形市産材利用店舗等内装木質化支援事業</w:t>
      </w: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について、下記のとおり変更（中止）したいので、</w:t>
      </w:r>
      <w:r w:rsidR="00E1310A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令和</w:t>
      </w:r>
      <w:r w:rsidR="00B0677F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７</w:t>
      </w:r>
      <w:r w:rsidR="00E1310A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年度</w:t>
      </w:r>
      <w:r w:rsidR="00E1310A" w:rsidRPr="00402782">
        <w:rPr>
          <w:rStyle w:val="cm"/>
          <w:rFonts w:ascii="ＭＳ 明朝" w:eastAsia="ＭＳ 明朝" w:hAnsi="ＭＳ 明朝" w:hint="eastAsia"/>
          <w:color w:val="000000" w:themeColor="text1"/>
          <w:sz w:val="22"/>
          <w:bdr w:val="none" w:sz="0" w:space="0" w:color="auto" w:frame="1"/>
        </w:rPr>
        <w:t>山形市産材利用店舗等内装木質化支援事業費補助金交付要綱</w:t>
      </w:r>
      <w:r w:rsidR="00E1310A"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第９条の規定により、</w:t>
      </w: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関係書類を添付して申請します。</w:t>
      </w:r>
    </w:p>
    <w:p w14:paraId="6A32BBCA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75B3602" w14:textId="77777777" w:rsidR="00213045" w:rsidRPr="00402782" w:rsidRDefault="00213045" w:rsidP="00213045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記</w:t>
      </w:r>
    </w:p>
    <w:p w14:paraId="4133CDB5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B677091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１　変更（中止）の内容</w:t>
      </w:r>
    </w:p>
    <w:p w14:paraId="4A566662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FA2933E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２　変更（中止）の理由</w:t>
      </w:r>
    </w:p>
    <w:p w14:paraId="4AF7A2F7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933B7DF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３　添付書類</w:t>
      </w:r>
    </w:p>
    <w:p w14:paraId="7021AD31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（１）変更後の事業計画書（別記様式第１号）</w:t>
      </w:r>
    </w:p>
    <w:p w14:paraId="56FE2011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402782">
        <w:rPr>
          <w:rFonts w:ascii="Century" w:eastAsia="ＭＳ 明朝" w:hAnsi="Century" w:cs="Times New Roman" w:hint="eastAsia"/>
          <w:color w:val="000000" w:themeColor="text1"/>
          <w:sz w:val="22"/>
        </w:rPr>
        <w:t>（２）その他市長が必要と認める書類</w:t>
      </w:r>
    </w:p>
    <w:p w14:paraId="6E212256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082F283E" w14:textId="77777777" w:rsidR="00213045" w:rsidRPr="00402782" w:rsidRDefault="00213045" w:rsidP="0021304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4104158" w14:textId="32E91A40" w:rsidR="00BC1DDC" w:rsidRPr="00402782" w:rsidRDefault="00BC1DDC" w:rsidP="00213045">
      <w:pPr>
        <w:rPr>
          <w:rFonts w:ascii="Century" w:eastAsia="ＭＳ 明朝" w:hAnsi="Century" w:cs="Times New Roman" w:hint="eastAsia"/>
          <w:color w:val="000000" w:themeColor="text1"/>
          <w:sz w:val="22"/>
        </w:rPr>
      </w:pPr>
    </w:p>
    <w:sectPr w:rsidR="00BC1DDC" w:rsidRPr="00402782" w:rsidSect="00777CB0">
      <w:pgSz w:w="11906" w:h="16838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A44E" w14:textId="77777777" w:rsidR="008906E7" w:rsidRDefault="008906E7" w:rsidP="008906E7">
      <w:r>
        <w:separator/>
      </w:r>
    </w:p>
  </w:endnote>
  <w:endnote w:type="continuationSeparator" w:id="0">
    <w:p w14:paraId="701C040A" w14:textId="77777777" w:rsidR="008906E7" w:rsidRDefault="008906E7" w:rsidP="008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870B" w14:textId="77777777" w:rsidR="008906E7" w:rsidRDefault="008906E7" w:rsidP="008906E7">
      <w:r>
        <w:separator/>
      </w:r>
    </w:p>
  </w:footnote>
  <w:footnote w:type="continuationSeparator" w:id="0">
    <w:p w14:paraId="210EF0C8" w14:textId="77777777" w:rsidR="008906E7" w:rsidRDefault="008906E7" w:rsidP="0089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42D8"/>
    <w:multiLevelType w:val="hybridMultilevel"/>
    <w:tmpl w:val="2C8C855A"/>
    <w:lvl w:ilvl="0" w:tplc="5900C75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46787"/>
    <w:multiLevelType w:val="hybridMultilevel"/>
    <w:tmpl w:val="71FE83DA"/>
    <w:lvl w:ilvl="0" w:tplc="A50EA4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2"/>
    <w:rsid w:val="00016E21"/>
    <w:rsid w:val="000424F0"/>
    <w:rsid w:val="000563D8"/>
    <w:rsid w:val="0005709D"/>
    <w:rsid w:val="00062B12"/>
    <w:rsid w:val="00074C16"/>
    <w:rsid w:val="00085DCA"/>
    <w:rsid w:val="000A1E78"/>
    <w:rsid w:val="000A24B2"/>
    <w:rsid w:val="000C58A9"/>
    <w:rsid w:val="000E17D6"/>
    <w:rsid w:val="000E5AFB"/>
    <w:rsid w:val="00103D6B"/>
    <w:rsid w:val="00106A3D"/>
    <w:rsid w:val="00111216"/>
    <w:rsid w:val="00115A0A"/>
    <w:rsid w:val="0012006E"/>
    <w:rsid w:val="00131D44"/>
    <w:rsid w:val="001410B9"/>
    <w:rsid w:val="00142F5E"/>
    <w:rsid w:val="0014421D"/>
    <w:rsid w:val="001956A1"/>
    <w:rsid w:val="001A5502"/>
    <w:rsid w:val="001B32C2"/>
    <w:rsid w:val="001D0E74"/>
    <w:rsid w:val="001D27E4"/>
    <w:rsid w:val="001D45EF"/>
    <w:rsid w:val="0020262C"/>
    <w:rsid w:val="00213045"/>
    <w:rsid w:val="00225C99"/>
    <w:rsid w:val="00254919"/>
    <w:rsid w:val="00267371"/>
    <w:rsid w:val="002A7D9D"/>
    <w:rsid w:val="002B112E"/>
    <w:rsid w:val="002C054D"/>
    <w:rsid w:val="002C0B34"/>
    <w:rsid w:val="002C0DCC"/>
    <w:rsid w:val="002C2167"/>
    <w:rsid w:val="002C411B"/>
    <w:rsid w:val="002C6CAA"/>
    <w:rsid w:val="002F2BFC"/>
    <w:rsid w:val="0030793B"/>
    <w:rsid w:val="0032136F"/>
    <w:rsid w:val="00324593"/>
    <w:rsid w:val="00326ECE"/>
    <w:rsid w:val="00327A4A"/>
    <w:rsid w:val="00337F76"/>
    <w:rsid w:val="003415B8"/>
    <w:rsid w:val="0038393A"/>
    <w:rsid w:val="003A240D"/>
    <w:rsid w:val="003A3C0A"/>
    <w:rsid w:val="003B25FF"/>
    <w:rsid w:val="003C7A70"/>
    <w:rsid w:val="003D64E1"/>
    <w:rsid w:val="003F054A"/>
    <w:rsid w:val="00402782"/>
    <w:rsid w:val="00427F91"/>
    <w:rsid w:val="00441FDB"/>
    <w:rsid w:val="00443B0D"/>
    <w:rsid w:val="0045566C"/>
    <w:rsid w:val="00464D8D"/>
    <w:rsid w:val="004738B8"/>
    <w:rsid w:val="00482CE5"/>
    <w:rsid w:val="00496AE3"/>
    <w:rsid w:val="004A21E2"/>
    <w:rsid w:val="004C599E"/>
    <w:rsid w:val="004F0637"/>
    <w:rsid w:val="004F51F2"/>
    <w:rsid w:val="00554E08"/>
    <w:rsid w:val="005D2BC3"/>
    <w:rsid w:val="005D7FA1"/>
    <w:rsid w:val="005E0C9E"/>
    <w:rsid w:val="0061233F"/>
    <w:rsid w:val="0061337F"/>
    <w:rsid w:val="00684248"/>
    <w:rsid w:val="006E00EC"/>
    <w:rsid w:val="00707728"/>
    <w:rsid w:val="0071516D"/>
    <w:rsid w:val="00777CB0"/>
    <w:rsid w:val="007968E0"/>
    <w:rsid w:val="007B6E5A"/>
    <w:rsid w:val="007D3262"/>
    <w:rsid w:val="007D50CF"/>
    <w:rsid w:val="007E0408"/>
    <w:rsid w:val="007E0888"/>
    <w:rsid w:val="007E143A"/>
    <w:rsid w:val="008028CE"/>
    <w:rsid w:val="00806423"/>
    <w:rsid w:val="0082130A"/>
    <w:rsid w:val="0083520F"/>
    <w:rsid w:val="00842522"/>
    <w:rsid w:val="00862360"/>
    <w:rsid w:val="008906E7"/>
    <w:rsid w:val="008A0725"/>
    <w:rsid w:val="008C3777"/>
    <w:rsid w:val="008F6C26"/>
    <w:rsid w:val="009014D5"/>
    <w:rsid w:val="009210E7"/>
    <w:rsid w:val="00945967"/>
    <w:rsid w:val="009627ED"/>
    <w:rsid w:val="00995E71"/>
    <w:rsid w:val="009B2A1E"/>
    <w:rsid w:val="009C45E3"/>
    <w:rsid w:val="009D0183"/>
    <w:rsid w:val="009F4C7C"/>
    <w:rsid w:val="00A04AD8"/>
    <w:rsid w:val="00A206D3"/>
    <w:rsid w:val="00A27F0A"/>
    <w:rsid w:val="00A438EA"/>
    <w:rsid w:val="00A64609"/>
    <w:rsid w:val="00A65E8C"/>
    <w:rsid w:val="00A66471"/>
    <w:rsid w:val="00A9496E"/>
    <w:rsid w:val="00AE3E7D"/>
    <w:rsid w:val="00B0677F"/>
    <w:rsid w:val="00B10973"/>
    <w:rsid w:val="00B13772"/>
    <w:rsid w:val="00B1450D"/>
    <w:rsid w:val="00B56343"/>
    <w:rsid w:val="00B67E8E"/>
    <w:rsid w:val="00B85C97"/>
    <w:rsid w:val="00B925D3"/>
    <w:rsid w:val="00BB26F9"/>
    <w:rsid w:val="00BB45E9"/>
    <w:rsid w:val="00BC1DDC"/>
    <w:rsid w:val="00C0118E"/>
    <w:rsid w:val="00C021C2"/>
    <w:rsid w:val="00C15823"/>
    <w:rsid w:val="00C16CE7"/>
    <w:rsid w:val="00C35037"/>
    <w:rsid w:val="00C41451"/>
    <w:rsid w:val="00C4223F"/>
    <w:rsid w:val="00C44542"/>
    <w:rsid w:val="00C44D9E"/>
    <w:rsid w:val="00C45E0E"/>
    <w:rsid w:val="00C669AA"/>
    <w:rsid w:val="00C832A2"/>
    <w:rsid w:val="00CA72AB"/>
    <w:rsid w:val="00CA7410"/>
    <w:rsid w:val="00CC60C7"/>
    <w:rsid w:val="00CE2C68"/>
    <w:rsid w:val="00CF1ACA"/>
    <w:rsid w:val="00CF6DCD"/>
    <w:rsid w:val="00D05ED0"/>
    <w:rsid w:val="00D0749B"/>
    <w:rsid w:val="00D25525"/>
    <w:rsid w:val="00D707F9"/>
    <w:rsid w:val="00D8332E"/>
    <w:rsid w:val="00D87819"/>
    <w:rsid w:val="00DA22B0"/>
    <w:rsid w:val="00DC793D"/>
    <w:rsid w:val="00DD098B"/>
    <w:rsid w:val="00DE0BEF"/>
    <w:rsid w:val="00E0056D"/>
    <w:rsid w:val="00E0106D"/>
    <w:rsid w:val="00E067F3"/>
    <w:rsid w:val="00E1310A"/>
    <w:rsid w:val="00E74497"/>
    <w:rsid w:val="00E767CE"/>
    <w:rsid w:val="00E97C09"/>
    <w:rsid w:val="00EC165D"/>
    <w:rsid w:val="00EE4BB6"/>
    <w:rsid w:val="00EF4340"/>
    <w:rsid w:val="00F25EB4"/>
    <w:rsid w:val="00F43A64"/>
    <w:rsid w:val="00F529B2"/>
    <w:rsid w:val="00F5447D"/>
    <w:rsid w:val="00F5525E"/>
    <w:rsid w:val="00F55A78"/>
    <w:rsid w:val="00F65438"/>
    <w:rsid w:val="00F70D2E"/>
    <w:rsid w:val="00F9134A"/>
    <w:rsid w:val="00FA30D2"/>
    <w:rsid w:val="00FA450D"/>
    <w:rsid w:val="00FB2866"/>
    <w:rsid w:val="00FC0043"/>
    <w:rsid w:val="00FE3B02"/>
    <w:rsid w:val="00FE7CED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DA2488"/>
  <w15:chartTrackingRefBased/>
  <w15:docId w15:val="{A98B4EC1-2E50-45DD-8A54-57B0DE8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21E2"/>
  </w:style>
  <w:style w:type="paragraph" w:customStyle="1" w:styleId="1">
    <w:name w:val="日付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21E2"/>
  </w:style>
  <w:style w:type="character" w:customStyle="1" w:styleId="p">
    <w:name w:val="p"/>
    <w:basedOn w:val="a0"/>
    <w:rsid w:val="004A21E2"/>
  </w:style>
  <w:style w:type="character" w:styleId="a3">
    <w:name w:val="Hyperlink"/>
    <w:basedOn w:val="a0"/>
    <w:uiPriority w:val="99"/>
    <w:semiHidden/>
    <w:unhideWhenUsed/>
    <w:rsid w:val="004A21E2"/>
    <w:rPr>
      <w:color w:val="0000FF"/>
      <w:u w:val="single"/>
    </w:rPr>
  </w:style>
  <w:style w:type="character" w:customStyle="1" w:styleId="brackets-color1">
    <w:name w:val="brackets-color1"/>
    <w:basedOn w:val="a0"/>
    <w:rsid w:val="004A21E2"/>
  </w:style>
  <w:style w:type="character" w:customStyle="1" w:styleId="brackets-color2">
    <w:name w:val="brackets-color2"/>
    <w:basedOn w:val="a0"/>
    <w:rsid w:val="004A21E2"/>
  </w:style>
  <w:style w:type="paragraph" w:customStyle="1" w:styleId="s-head">
    <w:name w:val="s-head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A21E2"/>
  </w:style>
  <w:style w:type="paragraph" w:customStyle="1" w:styleId="p1">
    <w:name w:val="p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A21E2"/>
  </w:style>
  <w:style w:type="paragraph" w:styleId="a4">
    <w:name w:val="Balloon Text"/>
    <w:basedOn w:val="a"/>
    <w:link w:val="a5"/>
    <w:uiPriority w:val="99"/>
    <w:semiHidden/>
    <w:unhideWhenUsed/>
    <w:rsid w:val="00FE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C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6E7"/>
  </w:style>
  <w:style w:type="paragraph" w:styleId="a8">
    <w:name w:val="footer"/>
    <w:basedOn w:val="a"/>
    <w:link w:val="a9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6E7"/>
  </w:style>
  <w:style w:type="character" w:styleId="aa">
    <w:name w:val="annotation reference"/>
    <w:basedOn w:val="a0"/>
    <w:uiPriority w:val="99"/>
    <w:semiHidden/>
    <w:unhideWhenUsed/>
    <w:rsid w:val="00E767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7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7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7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358C-2DD2-4901-8706-1223120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YG114PC018U</cp:lastModifiedBy>
  <cp:revision>74</cp:revision>
  <cp:lastPrinted>2023-07-12T02:43:00Z</cp:lastPrinted>
  <dcterms:created xsi:type="dcterms:W3CDTF">2022-12-12T05:04:00Z</dcterms:created>
  <dcterms:modified xsi:type="dcterms:W3CDTF">2025-04-21T08:38:00Z</dcterms:modified>
</cp:coreProperties>
</file>