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5B9" w:rsidRDefault="00D915B9" w:rsidP="00A50464">
      <w:pPr>
        <w:spacing w:line="320" w:lineRule="exact"/>
        <w:ind w:right="220"/>
        <w:jc w:val="left"/>
        <w:rPr>
          <w:rFonts w:asciiTheme="majorEastAsia" w:eastAsiaTheme="majorEastAsia" w:hAnsiTheme="majorEastAsia"/>
          <w:b/>
          <w:sz w:val="32"/>
          <w:szCs w:val="48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101E89" wp14:editId="7F7053E5">
                <wp:simplePos x="0" y="0"/>
                <wp:positionH relativeFrom="column">
                  <wp:posOffset>353019</wp:posOffset>
                </wp:positionH>
                <wp:positionV relativeFrom="paragraph">
                  <wp:posOffset>-3011</wp:posOffset>
                </wp:positionV>
                <wp:extent cx="5632882" cy="469900"/>
                <wp:effectExtent l="0" t="0" r="25400" b="25400"/>
                <wp:wrapNone/>
                <wp:docPr id="2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2882" cy="46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E52CF" w:rsidRPr="00C56A53" w:rsidRDefault="001E52CF" w:rsidP="008E3433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kern w:val="0"/>
                                <w:sz w:val="28"/>
                                <w:szCs w:val="28"/>
                              </w:rPr>
                              <w:t xml:space="preserve">令和９年度 </w:t>
                            </w:r>
                            <w:r w:rsidRPr="00B64194">
                              <w:rPr>
                                <w:rFonts w:ascii="UD デジタル 教科書体 N-B" w:eastAsia="UD デジタル 教科書体 N-B" w:hint="eastAsia"/>
                                <w:kern w:val="0"/>
                                <w:sz w:val="28"/>
                                <w:szCs w:val="28"/>
                              </w:rPr>
                              <w:t>予算編成</w:t>
                            </w:r>
                            <w:r w:rsidRPr="00C56A53">
                              <w:rPr>
                                <w:rFonts w:ascii="UD デジタル 教科書体 N-B" w:eastAsia="UD デジタル 教科書体 N-B" w:hint="eastAsia"/>
                                <w:kern w:val="0"/>
                                <w:sz w:val="28"/>
                                <w:szCs w:val="28"/>
                              </w:rPr>
                              <w:t>（公衆街路灯）</w:t>
                            </w:r>
                            <w:r w:rsidRPr="00B64194">
                              <w:rPr>
                                <w:rFonts w:ascii="UD デジタル 教科書体 N-B" w:eastAsia="UD デジタル 教科書体 N-B" w:hint="eastAsia"/>
                                <w:kern w:val="0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kern w:val="0"/>
                                <w:sz w:val="28"/>
                                <w:szCs w:val="28"/>
                              </w:rPr>
                              <w:t>係る</w:t>
                            </w:r>
                            <w:r w:rsidRPr="00B64194">
                              <w:rPr>
                                <w:rFonts w:ascii="UD デジタル 教科書体 N-B" w:eastAsia="UD デジタル 教科書体 N-B" w:hint="eastAsia"/>
                                <w:kern w:val="0"/>
                                <w:sz w:val="28"/>
                                <w:szCs w:val="28"/>
                              </w:rPr>
                              <w:t>所要額調査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kern w:val="0"/>
                                <w:sz w:val="28"/>
                                <w:szCs w:val="28"/>
                              </w:rPr>
                              <w:t>調査票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1E89" id="Rectangle 28" o:spid="_x0000_s1026" style="position:absolute;margin-left:27.8pt;margin-top:-.25pt;width:443.5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" fillcolor="#bdd6ee [1300]" strokecolor="#2e74b5 [2404]" strokeweight="1pt">
                <v:textbox inset="5.85pt,.7pt,5.85pt,.7pt">
                  <w:txbxContent>
                    <w:p w:rsidR="001E52CF" w:rsidRPr="00C56A53" w:rsidRDefault="001E52CF" w:rsidP="008E3433">
                      <w:pPr>
                        <w:jc w:val="center"/>
                        <w:rPr>
                          <w:rFonts w:ascii="UD デジタル 教科書体 N-B" w:eastAsia="UD デジタル 教科書体 N-B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kern w:val="0"/>
                          <w:sz w:val="28"/>
                          <w:szCs w:val="28"/>
                        </w:rPr>
                        <w:t xml:space="preserve">令和９年度 </w:t>
                      </w:r>
                      <w:r w:rsidRPr="00B64194">
                        <w:rPr>
                          <w:rFonts w:ascii="UD デジタル 教科書体 N-B" w:eastAsia="UD デジタル 教科書体 N-B" w:hint="eastAsia"/>
                          <w:kern w:val="0"/>
                          <w:sz w:val="28"/>
                          <w:szCs w:val="28"/>
                        </w:rPr>
                        <w:t>予算編成</w:t>
                      </w:r>
                      <w:r w:rsidRPr="00C56A53">
                        <w:rPr>
                          <w:rFonts w:ascii="UD デジタル 教科書体 N-B" w:eastAsia="UD デジタル 教科書体 N-B" w:hint="eastAsia"/>
                          <w:kern w:val="0"/>
                          <w:sz w:val="28"/>
                          <w:szCs w:val="28"/>
                        </w:rPr>
                        <w:t>（公衆街路灯）</w:t>
                      </w:r>
                      <w:r w:rsidRPr="00B64194">
                        <w:rPr>
                          <w:rFonts w:ascii="UD デジタル 教科書体 N-B" w:eastAsia="UD デジタル 教科書体 N-B" w:hint="eastAsia"/>
                          <w:kern w:val="0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UD デジタル 教科書体 N-B" w:eastAsia="UD デジタル 教科書体 N-B" w:hint="eastAsia"/>
                          <w:kern w:val="0"/>
                          <w:sz w:val="28"/>
                          <w:szCs w:val="28"/>
                        </w:rPr>
                        <w:t>係る</w:t>
                      </w:r>
                      <w:r w:rsidRPr="00B64194">
                        <w:rPr>
                          <w:rFonts w:ascii="UD デジタル 教科書体 N-B" w:eastAsia="UD デジタル 教科書体 N-B" w:hint="eastAsia"/>
                          <w:kern w:val="0"/>
                          <w:sz w:val="28"/>
                          <w:szCs w:val="28"/>
                        </w:rPr>
                        <w:t>所要額調査</w:t>
                      </w:r>
                      <w:r>
                        <w:rPr>
                          <w:rFonts w:ascii="UD デジタル 教科書体 N-B" w:eastAsia="UD デジタル 教科書体 N-B" w:hint="eastAsia"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  <w:kern w:val="0"/>
                          <w:sz w:val="28"/>
                          <w:szCs w:val="28"/>
                        </w:rPr>
                        <w:t>調査票</w:t>
                      </w:r>
                    </w:p>
                  </w:txbxContent>
                </v:textbox>
              </v:rect>
            </w:pict>
          </mc:Fallback>
        </mc:AlternateContent>
      </w:r>
    </w:p>
    <w:p w:rsidR="000C4441" w:rsidRDefault="000C4441" w:rsidP="00A50464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e"/>
        <w:tblpPr w:leftFromText="142" w:rightFromText="142" w:vertAnchor="text" w:horzAnchor="margin" w:tblpXSpec="right" w:tblpY="307"/>
        <w:tblW w:w="0" w:type="auto"/>
        <w:tblLook w:val="04A0" w:firstRow="1" w:lastRow="0" w:firstColumn="1" w:lastColumn="0" w:noHBand="0" w:noVBand="1"/>
      </w:tblPr>
      <w:tblGrid>
        <w:gridCol w:w="1696"/>
        <w:gridCol w:w="4962"/>
      </w:tblGrid>
      <w:tr w:rsidR="00D915B9" w:rsidTr="00A50464">
        <w:trPr>
          <w:trHeight w:val="561"/>
        </w:trPr>
        <w:tc>
          <w:tcPr>
            <w:tcW w:w="1696" w:type="dxa"/>
            <w:shd w:val="clear" w:color="auto" w:fill="BDD6EE" w:themeFill="accent1" w:themeFillTint="66"/>
            <w:vAlign w:val="center"/>
          </w:tcPr>
          <w:p w:rsidR="00D915B9" w:rsidRPr="00C56A53" w:rsidRDefault="00B64194" w:rsidP="00A50464">
            <w:pPr>
              <w:spacing w:line="320" w:lineRule="exact"/>
              <w:jc w:val="center"/>
              <w:rPr>
                <w:rFonts w:ascii="UD デジタル 教科書体 N-B" w:eastAsia="UD デジタル 教科書体 N-B" w:hAnsiTheme="majorEastAsia"/>
                <w:sz w:val="24"/>
                <w:szCs w:val="24"/>
              </w:rPr>
            </w:pPr>
            <w:r>
              <w:rPr>
                <w:rFonts w:ascii="UD デジタル 教科書体 N-B" w:eastAsia="UD デジタル 教科書体 N-B" w:hAnsiTheme="majorEastAsia" w:hint="eastAsia"/>
                <w:sz w:val="24"/>
                <w:szCs w:val="24"/>
              </w:rPr>
              <w:t>団体</w:t>
            </w:r>
            <w:r w:rsidR="00D915B9" w:rsidRPr="00C56A53">
              <w:rPr>
                <w:rFonts w:ascii="UD デジタル 教科書体 N-B" w:eastAsia="UD デジタル 教科書体 N-B" w:hAnsiTheme="majorEastAsia" w:hint="eastAsia"/>
                <w:sz w:val="24"/>
                <w:szCs w:val="24"/>
              </w:rPr>
              <w:t>の名称</w:t>
            </w:r>
          </w:p>
        </w:tc>
        <w:tc>
          <w:tcPr>
            <w:tcW w:w="4962" w:type="dxa"/>
            <w:vAlign w:val="center"/>
          </w:tcPr>
          <w:p w:rsidR="00D915B9" w:rsidRPr="00C56A53" w:rsidRDefault="00D915B9" w:rsidP="00A50464">
            <w:pPr>
              <w:spacing w:line="320" w:lineRule="exact"/>
              <w:jc w:val="center"/>
              <w:rPr>
                <w:rFonts w:ascii="UD デジタル 教科書体 N-B" w:eastAsia="UD デジタル 教科書体 N-B" w:hAnsiTheme="majorEastAsia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915B9" w:rsidRDefault="00D915B9" w:rsidP="00A50464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</w:p>
    <w:p w:rsidR="00A50464" w:rsidRPr="00357F5D" w:rsidRDefault="00A50464" w:rsidP="00EF10D7">
      <w:pPr>
        <w:spacing w:line="320" w:lineRule="exact"/>
        <w:ind w:firstLineChars="100" w:firstLine="240"/>
        <w:rPr>
          <w:rFonts w:ascii="UD デジタル 教科書体 NP-R" w:eastAsia="UD デジタル 教科書体 NP-R" w:hAnsiTheme="majorEastAsia"/>
          <w:sz w:val="24"/>
          <w:szCs w:val="24"/>
        </w:rPr>
      </w:pPr>
    </w:p>
    <w:p w:rsidR="00A50464" w:rsidRDefault="00A50464" w:rsidP="00EF10D7">
      <w:pPr>
        <w:spacing w:line="320" w:lineRule="exact"/>
        <w:ind w:firstLineChars="100" w:firstLine="240"/>
        <w:rPr>
          <w:rFonts w:ascii="UD デジタル 教科書体 NP-R" w:eastAsia="UD デジタル 教科書体 NP-R" w:hAnsiTheme="majorEastAsia"/>
          <w:sz w:val="24"/>
          <w:szCs w:val="24"/>
        </w:rPr>
      </w:pPr>
    </w:p>
    <w:p w:rsidR="00AB4292" w:rsidRPr="00C56A53" w:rsidRDefault="001627A5" w:rsidP="00FC21CE">
      <w:pPr>
        <w:spacing w:beforeLines="50" w:before="180" w:line="360" w:lineRule="exact"/>
        <w:ind w:firstLineChars="100" w:firstLine="240"/>
        <w:rPr>
          <w:rFonts w:ascii="UD デジタル 教科書体 NP-R" w:eastAsia="UD デジタル 教科書体 NP-R" w:hAnsiTheme="majorEastAsia"/>
          <w:sz w:val="24"/>
          <w:szCs w:val="24"/>
        </w:rPr>
      </w:pPr>
      <w:r>
        <w:rPr>
          <w:rFonts w:ascii="UD デジタル 教科書体 NP-R" w:eastAsia="UD デジタル 教科書体 NP-R" w:hAnsiTheme="majorEastAsia" w:hint="eastAsia"/>
          <w:sz w:val="24"/>
          <w:szCs w:val="24"/>
        </w:rPr>
        <w:t>この調査は、</w:t>
      </w:r>
      <w:r w:rsidR="005172A2">
        <w:rPr>
          <w:rFonts w:ascii="UD デジタル 教科書体 NP-R" w:eastAsia="UD デジタル 教科書体 NP-R" w:hAnsiTheme="majorEastAsia" w:hint="eastAsia"/>
          <w:sz w:val="24"/>
          <w:szCs w:val="24"/>
        </w:rPr>
        <w:t>令和</w:t>
      </w:r>
      <w:r w:rsidR="00CB075A">
        <w:rPr>
          <w:rFonts w:ascii="UD デジタル 教科書体 NP-R" w:eastAsia="UD デジタル 教科書体 NP-R" w:hAnsiTheme="majorEastAsia" w:hint="eastAsia"/>
          <w:sz w:val="24"/>
          <w:szCs w:val="24"/>
        </w:rPr>
        <w:t>９</w:t>
      </w:r>
      <w:r w:rsidR="00EF10D7">
        <w:rPr>
          <w:rFonts w:ascii="UD デジタル 教科書体 NP-R" w:eastAsia="UD デジタル 教科書体 NP-R" w:hAnsiTheme="majorEastAsia" w:hint="eastAsia"/>
          <w:sz w:val="24"/>
          <w:szCs w:val="24"/>
        </w:rPr>
        <w:t>年度</w:t>
      </w:r>
      <w:r w:rsidR="009F58CA">
        <w:rPr>
          <w:rFonts w:ascii="UD デジタル 教科書体 NP-R" w:eastAsia="UD デジタル 教科書体 NP-R" w:hAnsiTheme="majorEastAsia" w:hint="eastAsia"/>
          <w:sz w:val="24"/>
          <w:szCs w:val="24"/>
        </w:rPr>
        <w:t>予算</w:t>
      </w:r>
      <w:r w:rsidR="001C2247">
        <w:rPr>
          <w:rFonts w:ascii="UD デジタル 教科書体 NP-R" w:eastAsia="UD デジタル 教科書体 NP-R" w:hAnsiTheme="majorEastAsia" w:hint="eastAsia"/>
          <w:sz w:val="24"/>
          <w:szCs w:val="24"/>
        </w:rPr>
        <w:t>の基礎資料となる重要な調査です。</w:t>
      </w:r>
      <w:r w:rsidR="005172A2">
        <w:rPr>
          <w:rFonts w:ascii="UD デジタル 教科書体 NP-R" w:eastAsia="UD デジタル 教科書体 NP-R" w:hAnsiTheme="majorEastAsia" w:hint="eastAsia"/>
          <w:sz w:val="24"/>
          <w:szCs w:val="24"/>
        </w:rPr>
        <w:t>令和</w:t>
      </w:r>
      <w:r w:rsidR="00CB075A">
        <w:rPr>
          <w:rFonts w:ascii="UD デジタル 教科書体 NP-R" w:eastAsia="UD デジタル 教科書体 NP-R" w:hAnsiTheme="majorEastAsia" w:hint="eastAsia"/>
          <w:sz w:val="24"/>
          <w:szCs w:val="24"/>
        </w:rPr>
        <w:t>９</w:t>
      </w:r>
      <w:r w:rsidR="00EF10D7">
        <w:rPr>
          <w:rFonts w:ascii="UD デジタル 教科書体 NP-R" w:eastAsia="UD デジタル 教科書体 NP-R" w:hAnsiTheme="majorEastAsia" w:hint="eastAsia"/>
          <w:sz w:val="24"/>
          <w:szCs w:val="24"/>
        </w:rPr>
        <w:t>年度</w:t>
      </w:r>
      <w:r w:rsidR="00B64194">
        <w:rPr>
          <w:rFonts w:ascii="UD デジタル 教科書体 NP-R" w:eastAsia="UD デジタル 教科書体 NP-R" w:hAnsiTheme="majorEastAsia" w:hint="eastAsia"/>
          <w:sz w:val="24"/>
          <w:szCs w:val="24"/>
        </w:rPr>
        <w:t>中に公衆</w:t>
      </w:r>
      <w:r w:rsidR="007B6231">
        <w:rPr>
          <w:rFonts w:ascii="UD デジタル 教科書体 NP-R" w:eastAsia="UD デジタル 教科書体 NP-R" w:hAnsiTheme="majorEastAsia" w:hint="eastAsia"/>
          <w:sz w:val="24"/>
          <w:szCs w:val="24"/>
        </w:rPr>
        <w:t xml:space="preserve">　　</w:t>
      </w:r>
      <w:r w:rsidR="00B64194">
        <w:rPr>
          <w:rFonts w:ascii="UD デジタル 教科書体 NP-R" w:eastAsia="UD デジタル 教科書体 NP-R" w:hAnsiTheme="majorEastAsia" w:hint="eastAsia"/>
          <w:sz w:val="24"/>
          <w:szCs w:val="24"/>
        </w:rPr>
        <w:t>街路灯の新設・交換・移設</w:t>
      </w:r>
      <w:r w:rsidR="00EB62BD">
        <w:rPr>
          <w:rFonts w:ascii="UD デジタル 教科書体 NP-R" w:eastAsia="UD デジタル 教科書体 NP-R" w:hAnsiTheme="majorEastAsia" w:hint="eastAsia"/>
          <w:sz w:val="24"/>
          <w:szCs w:val="24"/>
        </w:rPr>
        <w:t>等</w:t>
      </w:r>
      <w:r w:rsidR="00B64194">
        <w:rPr>
          <w:rFonts w:ascii="UD デジタル 教科書体 NP-R" w:eastAsia="UD デジタル 教科書体 NP-R" w:hAnsiTheme="majorEastAsia" w:hint="eastAsia"/>
          <w:sz w:val="24"/>
          <w:szCs w:val="24"/>
        </w:rPr>
        <w:t>の工事予定がある場合は</w:t>
      </w:r>
      <w:r w:rsidR="009F58CA">
        <w:rPr>
          <w:rFonts w:ascii="UD デジタル 教科書体 NP-R" w:eastAsia="UD デジタル 教科書体 NP-R" w:hAnsiTheme="majorEastAsia" w:hint="eastAsia"/>
          <w:sz w:val="24"/>
          <w:szCs w:val="24"/>
        </w:rPr>
        <w:t>、</w:t>
      </w:r>
      <w:r w:rsidR="00B64194">
        <w:rPr>
          <w:rFonts w:ascii="UD デジタル 教科書体 NP-R" w:eastAsia="UD デジタル 教科書体 NP-R" w:hAnsiTheme="majorEastAsia" w:hint="eastAsia"/>
          <w:sz w:val="24"/>
          <w:szCs w:val="24"/>
        </w:rPr>
        <w:t>必ず</w:t>
      </w:r>
      <w:r w:rsidR="009129BB">
        <w:rPr>
          <w:rFonts w:ascii="UD デジタル 教科書体 NP-R" w:eastAsia="UD デジタル 教科書体 NP-R" w:hAnsiTheme="majorEastAsia" w:hint="eastAsia"/>
          <w:sz w:val="24"/>
          <w:szCs w:val="24"/>
        </w:rPr>
        <w:t>調査票を</w:t>
      </w:r>
      <w:r w:rsidR="00FC21CE">
        <w:rPr>
          <w:rFonts w:ascii="UD デジタル 教科書体 NP-R" w:eastAsia="UD デジタル 教科書体 NP-R" w:hAnsiTheme="majorEastAsia" w:hint="eastAsia"/>
          <w:sz w:val="24"/>
          <w:szCs w:val="24"/>
        </w:rPr>
        <w:t>御</w:t>
      </w:r>
      <w:r w:rsidR="009129BB">
        <w:rPr>
          <w:rFonts w:ascii="UD デジタル 教科書体 NP-R" w:eastAsia="UD デジタル 教科書体 NP-R" w:hAnsiTheme="majorEastAsia" w:hint="eastAsia"/>
          <w:sz w:val="24"/>
          <w:szCs w:val="24"/>
        </w:rPr>
        <w:t>提出</w:t>
      </w:r>
      <w:r w:rsidR="00AB4292" w:rsidRPr="00C56A53">
        <w:rPr>
          <w:rFonts w:ascii="UD デジタル 教科書体 NP-R" w:eastAsia="UD デジタル 教科書体 NP-R" w:hAnsiTheme="majorEastAsia" w:hint="eastAsia"/>
          <w:sz w:val="24"/>
          <w:szCs w:val="24"/>
        </w:rPr>
        <w:t>ください。</w:t>
      </w:r>
    </w:p>
    <w:p w:rsidR="00AB4292" w:rsidRPr="00FA6E5A" w:rsidRDefault="001E52CF" w:rsidP="00FC21CE">
      <w:pPr>
        <w:spacing w:line="360" w:lineRule="exact"/>
        <w:ind w:firstLineChars="100" w:firstLine="240"/>
        <w:rPr>
          <w:rFonts w:ascii="UD デジタル 教科書体 NP-R" w:eastAsia="UD デジタル 教科書体 NP-R" w:hAnsiTheme="majorEastAsia"/>
          <w:b/>
          <w:sz w:val="24"/>
          <w:szCs w:val="24"/>
          <w:u w:val="thick"/>
        </w:rPr>
      </w:pPr>
      <w:r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※</w:t>
      </w:r>
      <w:r w:rsidR="001627A5" w:rsidRPr="00FA6E5A"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なお、</w:t>
      </w:r>
      <w:r w:rsidR="005172A2" w:rsidRPr="00FA6E5A"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令和</w:t>
      </w:r>
      <w:r w:rsidR="00CB075A" w:rsidRPr="00FA6E5A"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９</w:t>
      </w:r>
      <w:r w:rsidR="00EF10D7" w:rsidRPr="00FA6E5A"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年度</w:t>
      </w:r>
      <w:r w:rsidR="00AB4292" w:rsidRPr="00FA6E5A"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中に</w:t>
      </w:r>
      <w:r w:rsidR="008E3433" w:rsidRPr="00FA6E5A"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工事</w:t>
      </w:r>
      <w:r w:rsidR="00CF77FB" w:rsidRPr="00FA6E5A"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予定が</w:t>
      </w:r>
      <w:r w:rsidR="00AB4292" w:rsidRPr="00FA6E5A"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無い場合は、</w:t>
      </w:r>
      <w:r w:rsidR="008E3433" w:rsidRPr="00FA6E5A"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提出</w:t>
      </w:r>
      <w:r w:rsidR="00AB4292" w:rsidRPr="00FA6E5A">
        <w:rPr>
          <w:rFonts w:ascii="UD デジタル 教科書体 NP-R" w:eastAsia="UD デジタル 教科書体 NP-R" w:hAnsiTheme="majorEastAsia" w:hint="eastAsia"/>
          <w:b/>
          <w:sz w:val="24"/>
          <w:szCs w:val="24"/>
          <w:u w:val="thick"/>
        </w:rPr>
        <w:t>いただく必要はございません。</w:t>
      </w:r>
    </w:p>
    <w:p w:rsidR="00CF77FB" w:rsidRDefault="00CF77FB" w:rsidP="00EF10D7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</w:p>
    <w:p w:rsidR="00FC21CE" w:rsidRDefault="00FC21CE" w:rsidP="00EF10D7">
      <w:pPr>
        <w:spacing w:line="320" w:lineRule="exact"/>
        <w:rPr>
          <w:rFonts w:ascii="UD デジタル 教科書体 N-B" w:eastAsia="UD デジタル 教科書体 N-B" w:hAnsiTheme="majorEastAsia"/>
          <w:sz w:val="28"/>
          <w:szCs w:val="28"/>
          <w:shd w:val="pct15" w:color="auto" w:fill="FFFFFF"/>
        </w:rPr>
      </w:pPr>
    </w:p>
    <w:p w:rsidR="000C4441" w:rsidRDefault="00CF77FB" w:rsidP="00EF10D7">
      <w:pPr>
        <w:spacing w:line="320" w:lineRule="exact"/>
        <w:rPr>
          <w:rFonts w:ascii="UD デジタル 教科書体 N-B" w:eastAsia="UD デジタル 教科書体 N-B" w:hAnsiTheme="majorEastAsia"/>
          <w:sz w:val="28"/>
          <w:szCs w:val="28"/>
          <w:shd w:val="pct15" w:color="auto" w:fill="FFFFFF"/>
        </w:rPr>
      </w:pPr>
      <w:r w:rsidRPr="00B64194">
        <w:rPr>
          <w:rFonts w:ascii="UD デジタル 教科書体 N-B" w:eastAsia="UD デジタル 教科書体 N-B" w:hAnsiTheme="majorEastAsia" w:hint="eastAsia"/>
          <w:sz w:val="28"/>
          <w:szCs w:val="28"/>
          <w:shd w:val="pct15" w:color="auto" w:fill="FFFFFF"/>
        </w:rPr>
        <w:t>【回答欄】</w:t>
      </w:r>
      <w:r w:rsidR="00EF3804">
        <w:rPr>
          <w:rFonts w:ascii="UD デジタル 教科書体 N-B" w:eastAsia="UD デジタル 教科書体 N-B" w:hAnsiTheme="majorEastAsia" w:hint="eastAsia"/>
          <w:sz w:val="28"/>
          <w:szCs w:val="28"/>
          <w:u w:val="wave"/>
        </w:rPr>
        <w:t>令和</w:t>
      </w:r>
      <w:r w:rsidR="00CB075A">
        <w:rPr>
          <w:rFonts w:ascii="UD デジタル 教科書体 N-B" w:eastAsia="UD デジタル 教科書体 N-B" w:hAnsiTheme="majorEastAsia" w:hint="eastAsia"/>
          <w:sz w:val="28"/>
          <w:szCs w:val="28"/>
          <w:u w:val="wave"/>
        </w:rPr>
        <w:t>９</w:t>
      </w:r>
      <w:r w:rsidR="00EF10D7" w:rsidRPr="00A50464">
        <w:rPr>
          <w:rFonts w:ascii="UD デジタル 教科書体 N-B" w:eastAsia="UD デジタル 教科書体 N-B" w:hAnsiTheme="majorEastAsia" w:hint="eastAsia"/>
          <w:sz w:val="28"/>
          <w:szCs w:val="28"/>
          <w:u w:val="wave"/>
        </w:rPr>
        <w:t>年度</w:t>
      </w:r>
      <w:r w:rsidR="00325AAB" w:rsidRPr="00A50464">
        <w:rPr>
          <w:rFonts w:ascii="UD デジタル 教科書体 N-B" w:eastAsia="UD デジタル 教科書体 N-B" w:hAnsiTheme="majorEastAsia" w:hint="eastAsia"/>
          <w:sz w:val="28"/>
          <w:szCs w:val="28"/>
          <w:u w:val="wave"/>
        </w:rPr>
        <w:t>中</w:t>
      </w:r>
      <w:r w:rsidR="00325AAB" w:rsidRPr="00A50464">
        <w:rPr>
          <w:rFonts w:ascii="UD デジタル 教科書体 N-B" w:eastAsia="UD デジタル 教科書体 N-B" w:hAnsiTheme="majorEastAsia" w:hint="eastAsia"/>
          <w:sz w:val="28"/>
          <w:szCs w:val="28"/>
        </w:rPr>
        <w:t>における</w:t>
      </w:r>
      <w:r w:rsidR="00455F02" w:rsidRPr="00A50464">
        <w:rPr>
          <w:rFonts w:ascii="UD デジタル 教科書体 N-B" w:eastAsia="UD デジタル 教科書体 N-B" w:hAnsiTheme="majorEastAsia" w:hint="eastAsia"/>
          <w:sz w:val="28"/>
          <w:szCs w:val="28"/>
        </w:rPr>
        <w:t>街路灯の新設・交換・移設等の工事予定</w:t>
      </w:r>
      <w:r w:rsidR="0078740A" w:rsidRPr="00A50464">
        <w:rPr>
          <w:rFonts w:ascii="UD デジタル 教科書体 N-B" w:eastAsia="UD デジタル 教科書体 N-B" w:hAnsiTheme="majorEastAsia" w:hint="eastAsia"/>
          <w:sz w:val="28"/>
          <w:szCs w:val="28"/>
        </w:rPr>
        <w:t>灯数</w:t>
      </w:r>
    </w:p>
    <w:tbl>
      <w:tblPr>
        <w:tblpPr w:leftFromText="142" w:rightFromText="142" w:vertAnchor="text" w:horzAnchor="margin" w:tblpX="96" w:tblpY="118"/>
        <w:tblW w:w="3718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2268"/>
        <w:gridCol w:w="3834"/>
      </w:tblGrid>
      <w:tr w:rsidR="00A50464" w:rsidTr="00A50464">
        <w:trPr>
          <w:trHeight w:val="526"/>
        </w:trPr>
        <w:tc>
          <w:tcPr>
            <w:tcW w:w="2342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CC2E5" w:themeFill="accent1" w:themeFillTint="99"/>
            <w:vAlign w:val="center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10D7">
              <w:rPr>
                <w:rFonts w:ascii="BIZ UDゴシック" w:eastAsia="BIZ UDゴシック" w:hAnsi="BIZ UDゴシック" w:hint="eastAsia"/>
                <w:sz w:val="24"/>
              </w:rPr>
              <w:t>区分</w:t>
            </w:r>
          </w:p>
        </w:tc>
        <w:tc>
          <w:tcPr>
            <w:tcW w:w="26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CC2E5" w:themeFill="accent1" w:themeFillTint="99"/>
            <w:vAlign w:val="center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10D7">
              <w:rPr>
                <w:rFonts w:ascii="BIZ UDゴシック" w:eastAsia="BIZ UDゴシック" w:hAnsi="BIZ UDゴシック" w:hint="eastAsia"/>
                <w:sz w:val="24"/>
              </w:rPr>
              <w:t>希望灯数（本数）</w:t>
            </w:r>
          </w:p>
        </w:tc>
      </w:tr>
      <w:tr w:rsidR="00A50464" w:rsidTr="00A50464">
        <w:trPr>
          <w:trHeight w:val="567"/>
        </w:trPr>
        <w:tc>
          <w:tcPr>
            <w:tcW w:w="770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10D7">
              <w:rPr>
                <w:rFonts w:ascii="BIZ UDゴシック" w:eastAsia="BIZ UDゴシック" w:hAnsi="BIZ UDゴシック" w:hint="eastAsia"/>
                <w:sz w:val="24"/>
              </w:rPr>
              <w:t>街路灯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新設</w:t>
            </w:r>
          </w:p>
        </w:tc>
        <w:tc>
          <w:tcPr>
            <w:tcW w:w="26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A50464"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</w:t>
            </w:r>
            <w:r w:rsidRPr="00A50464"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</w:t>
            </w:r>
            <w:r w:rsidRPr="00EF10D7">
              <w:rPr>
                <w:rFonts w:ascii="BIZ UDゴシック" w:eastAsia="BIZ UDゴシック" w:hAnsi="BIZ UDゴシック" w:hint="eastAsia"/>
                <w:sz w:val="24"/>
                <w:u w:val="dotted"/>
              </w:rPr>
              <w:t>灯</w:t>
            </w:r>
          </w:p>
        </w:tc>
      </w:tr>
      <w:tr w:rsidR="00A50464" w:rsidTr="00A50464">
        <w:trPr>
          <w:trHeight w:val="548"/>
        </w:trPr>
        <w:tc>
          <w:tcPr>
            <w:tcW w:w="770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交換</w:t>
            </w:r>
          </w:p>
        </w:tc>
        <w:tc>
          <w:tcPr>
            <w:tcW w:w="265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A50464"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</w:t>
            </w:r>
            <w:r w:rsidRPr="00A50464"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</w:t>
            </w:r>
            <w:r w:rsidRPr="00EF10D7">
              <w:rPr>
                <w:rFonts w:ascii="BIZ UDゴシック" w:eastAsia="BIZ UDゴシック" w:hAnsi="BIZ UDゴシック" w:hint="eastAsia"/>
                <w:sz w:val="24"/>
                <w:u w:val="dotted"/>
              </w:rPr>
              <w:t>灯</w:t>
            </w:r>
          </w:p>
        </w:tc>
      </w:tr>
      <w:tr w:rsidR="00A50464" w:rsidTr="00A50464">
        <w:trPr>
          <w:trHeight w:val="548"/>
        </w:trPr>
        <w:tc>
          <w:tcPr>
            <w:tcW w:w="770" w:type="pct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移設</w:t>
            </w:r>
          </w:p>
        </w:tc>
        <w:tc>
          <w:tcPr>
            <w:tcW w:w="2658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A50464"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</w:t>
            </w:r>
            <w:r w:rsidRPr="00A50464"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</w:t>
            </w:r>
            <w:r w:rsidRPr="00EF10D7">
              <w:rPr>
                <w:rFonts w:ascii="BIZ UDゴシック" w:eastAsia="BIZ UDゴシック" w:hAnsi="BIZ UDゴシック" w:hint="eastAsia"/>
                <w:sz w:val="24"/>
                <w:u w:val="dotted"/>
              </w:rPr>
              <w:t>灯</w:t>
            </w:r>
          </w:p>
        </w:tc>
      </w:tr>
      <w:tr w:rsidR="00A50464" w:rsidTr="00A50464">
        <w:trPr>
          <w:trHeight w:val="620"/>
        </w:trPr>
        <w:tc>
          <w:tcPr>
            <w:tcW w:w="77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F10D7">
              <w:rPr>
                <w:rFonts w:ascii="BIZ UDゴシック" w:eastAsia="BIZ UDゴシック" w:hAnsi="BIZ UDゴシック" w:hint="eastAsia"/>
                <w:sz w:val="24"/>
                <w:szCs w:val="24"/>
              </w:rPr>
              <w:t>補助柱</w:t>
            </w:r>
          </w:p>
        </w:tc>
        <w:tc>
          <w:tcPr>
            <w:tcW w:w="1572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10D7">
              <w:rPr>
                <w:rFonts w:ascii="BIZ UDゴシック" w:eastAsia="BIZ UDゴシック" w:hAnsi="BIZ UDゴシック" w:hint="eastAsia"/>
                <w:sz w:val="24"/>
                <w:szCs w:val="24"/>
              </w:rPr>
              <w:t>新設・交換・移設</w:t>
            </w:r>
          </w:p>
        </w:tc>
        <w:tc>
          <w:tcPr>
            <w:tcW w:w="2658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u w:val="dotted"/>
              </w:rPr>
            </w:pPr>
            <w:r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　　</w:t>
            </w:r>
            <w:r w:rsidRPr="00EF10D7">
              <w:rPr>
                <w:rFonts w:ascii="BIZ UDゴシック" w:eastAsia="BIZ UDゴシック" w:hAnsi="BIZ UDゴシック" w:hint="eastAsia"/>
                <w:sz w:val="24"/>
                <w:u w:val="dotted"/>
              </w:rPr>
              <w:t>本</w:t>
            </w:r>
          </w:p>
        </w:tc>
      </w:tr>
      <w:tr w:rsidR="00A50464" w:rsidTr="00A50464">
        <w:trPr>
          <w:trHeight w:val="620"/>
        </w:trPr>
        <w:tc>
          <w:tcPr>
            <w:tcW w:w="770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72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撤去</w:t>
            </w:r>
          </w:p>
        </w:tc>
        <w:tc>
          <w:tcPr>
            <w:tcW w:w="2658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50464" w:rsidRPr="00EF10D7" w:rsidRDefault="00A50464" w:rsidP="00A5046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u w:val="dotted"/>
              </w:rPr>
            </w:pPr>
            <w:r>
              <w:rPr>
                <w:rFonts w:ascii="BIZ UDゴシック" w:eastAsia="BIZ UDゴシック" w:hAnsi="BIZ UDゴシック" w:hint="eastAsia"/>
                <w:sz w:val="24"/>
                <w:u w:val="dotted"/>
              </w:rPr>
              <w:t xml:space="preserve">　　　</w:t>
            </w:r>
            <w:r w:rsidRPr="00EF10D7">
              <w:rPr>
                <w:rFonts w:ascii="BIZ UDゴシック" w:eastAsia="BIZ UDゴシック" w:hAnsi="BIZ UDゴシック" w:hint="eastAsia"/>
                <w:sz w:val="24"/>
                <w:u w:val="dotted"/>
              </w:rPr>
              <w:t>本</w:t>
            </w:r>
          </w:p>
        </w:tc>
      </w:tr>
    </w:tbl>
    <w:p w:rsidR="001627A5" w:rsidRPr="001627A5" w:rsidRDefault="001627A5" w:rsidP="00EF10D7">
      <w:pPr>
        <w:spacing w:line="320" w:lineRule="exact"/>
        <w:rPr>
          <w:rFonts w:ascii="UD デジタル 教科書体 N-B" w:eastAsia="UD デジタル 教科書体 N-B" w:hAnsiTheme="majorEastAsia"/>
          <w:szCs w:val="28"/>
        </w:rPr>
      </w:pPr>
    </w:p>
    <w:p w:rsidR="001C2247" w:rsidRDefault="001C2247" w:rsidP="00EF10D7">
      <w:pPr>
        <w:spacing w:line="320" w:lineRule="exact"/>
        <w:rPr>
          <w:rFonts w:asciiTheme="minorEastAsia" w:hAnsiTheme="minorEastAsia"/>
          <w:sz w:val="28"/>
          <w:szCs w:val="28"/>
        </w:rPr>
      </w:pPr>
    </w:p>
    <w:p w:rsidR="009F58CA" w:rsidRDefault="009F58CA" w:rsidP="00EF10D7">
      <w:pPr>
        <w:spacing w:line="320" w:lineRule="exact"/>
        <w:rPr>
          <w:rFonts w:asciiTheme="minorEastAsia" w:hAnsiTheme="minorEastAsia"/>
          <w:sz w:val="24"/>
          <w:szCs w:val="28"/>
        </w:rPr>
      </w:pPr>
    </w:p>
    <w:p w:rsidR="009F58CA" w:rsidRDefault="009F58CA" w:rsidP="00EF10D7">
      <w:pPr>
        <w:spacing w:line="320" w:lineRule="exact"/>
        <w:rPr>
          <w:rFonts w:asciiTheme="minorEastAsia" w:hAnsiTheme="minorEastAsia"/>
          <w:sz w:val="24"/>
          <w:szCs w:val="28"/>
        </w:rPr>
      </w:pPr>
    </w:p>
    <w:p w:rsidR="009F58CA" w:rsidRDefault="009F58CA" w:rsidP="00EF10D7">
      <w:pPr>
        <w:spacing w:line="320" w:lineRule="exact"/>
        <w:rPr>
          <w:rFonts w:asciiTheme="minorEastAsia" w:hAnsiTheme="minorEastAsia"/>
          <w:sz w:val="24"/>
          <w:szCs w:val="28"/>
        </w:rPr>
      </w:pPr>
    </w:p>
    <w:p w:rsidR="009F58CA" w:rsidRDefault="009F58CA" w:rsidP="00EF10D7">
      <w:pPr>
        <w:spacing w:line="320" w:lineRule="exact"/>
        <w:rPr>
          <w:rFonts w:asciiTheme="minorEastAsia" w:hAnsiTheme="minorEastAsia"/>
          <w:sz w:val="24"/>
          <w:szCs w:val="28"/>
        </w:rPr>
      </w:pPr>
    </w:p>
    <w:p w:rsidR="009F58CA" w:rsidRDefault="009F58CA" w:rsidP="00EF10D7">
      <w:pPr>
        <w:spacing w:line="320" w:lineRule="exact"/>
        <w:rPr>
          <w:rFonts w:asciiTheme="minorEastAsia" w:hAnsiTheme="minorEastAsia"/>
          <w:sz w:val="24"/>
          <w:szCs w:val="28"/>
        </w:rPr>
      </w:pPr>
    </w:p>
    <w:p w:rsidR="009F58CA" w:rsidRDefault="009F58CA" w:rsidP="00EF10D7">
      <w:pPr>
        <w:spacing w:line="320" w:lineRule="exact"/>
        <w:rPr>
          <w:rFonts w:asciiTheme="minorEastAsia" w:hAnsiTheme="minorEastAsia"/>
          <w:sz w:val="24"/>
          <w:szCs w:val="28"/>
        </w:rPr>
      </w:pPr>
    </w:p>
    <w:p w:rsidR="009F58CA" w:rsidRDefault="009F58CA" w:rsidP="00EF10D7">
      <w:pPr>
        <w:spacing w:line="320" w:lineRule="exact"/>
        <w:rPr>
          <w:rFonts w:asciiTheme="minorEastAsia" w:hAnsiTheme="minorEastAsia"/>
          <w:sz w:val="24"/>
          <w:szCs w:val="28"/>
        </w:rPr>
      </w:pPr>
    </w:p>
    <w:p w:rsidR="009F58CA" w:rsidRDefault="009F58CA" w:rsidP="00EF10D7">
      <w:pPr>
        <w:spacing w:line="320" w:lineRule="exact"/>
        <w:rPr>
          <w:rFonts w:asciiTheme="minorEastAsia" w:hAnsiTheme="minorEastAsia"/>
          <w:sz w:val="24"/>
          <w:szCs w:val="28"/>
        </w:rPr>
      </w:pPr>
    </w:p>
    <w:p w:rsidR="00EF10D7" w:rsidRDefault="00EF10D7" w:rsidP="00EF10D7">
      <w:pPr>
        <w:spacing w:line="320" w:lineRule="exact"/>
        <w:rPr>
          <w:rFonts w:ascii="UD デジタル 教科書体 NK-R" w:eastAsia="UD デジタル 教科書体 NK-R" w:hAnsiTheme="minorEastAsia"/>
          <w:sz w:val="24"/>
          <w:szCs w:val="28"/>
        </w:rPr>
      </w:pPr>
    </w:p>
    <w:p w:rsidR="00EF10D7" w:rsidRDefault="00EF10D7" w:rsidP="00EF10D7">
      <w:pPr>
        <w:spacing w:line="320" w:lineRule="exact"/>
        <w:rPr>
          <w:rFonts w:ascii="UD デジタル 教科書体 NK-R" w:eastAsia="UD デジタル 教科書体 NK-R" w:hAnsiTheme="minorEastAsia"/>
          <w:sz w:val="24"/>
          <w:szCs w:val="28"/>
        </w:rPr>
      </w:pPr>
    </w:p>
    <w:p w:rsidR="00FC21CE" w:rsidRDefault="00FC21CE" w:rsidP="00EF10D7">
      <w:pPr>
        <w:spacing w:line="320" w:lineRule="exact"/>
        <w:rPr>
          <w:rFonts w:ascii="UD デジタル 教科書体 NK-R" w:eastAsia="UD デジタル 教科書体 NK-R" w:hAnsiTheme="minorEastAsia"/>
          <w:sz w:val="24"/>
          <w:szCs w:val="28"/>
        </w:rPr>
      </w:pPr>
    </w:p>
    <w:p w:rsidR="009F58CA" w:rsidRPr="009F58CA" w:rsidRDefault="009F58CA" w:rsidP="00EF10D7">
      <w:pPr>
        <w:spacing w:line="320" w:lineRule="exact"/>
        <w:rPr>
          <w:rFonts w:ascii="UD デジタル 教科書体 NK-R" w:eastAsia="UD デジタル 教科書体 NK-R" w:hAnsiTheme="minorEastAsia"/>
          <w:sz w:val="24"/>
          <w:szCs w:val="28"/>
        </w:rPr>
      </w:pPr>
      <w:r w:rsidRPr="009F58CA">
        <w:rPr>
          <w:rFonts w:ascii="UD デジタル 教科書体 NK-R" w:eastAsia="UD デジタル 教科書体 NK-R" w:hAnsiTheme="minorEastAsia" w:hint="eastAsia"/>
          <w:sz w:val="24"/>
          <w:szCs w:val="28"/>
        </w:rPr>
        <w:t>【参考】山形市公衆街路灯設置等事業補助金　補助内容（１灯当たりの上限額）</w:t>
      </w:r>
    </w:p>
    <w:tbl>
      <w:tblPr>
        <w:tblW w:w="89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"/>
        <w:gridCol w:w="1984"/>
        <w:gridCol w:w="1985"/>
        <w:gridCol w:w="1984"/>
        <w:gridCol w:w="1973"/>
      </w:tblGrid>
      <w:tr w:rsidR="00EF10D7" w:rsidRPr="00E679C3" w:rsidTr="00A50464">
        <w:trPr>
          <w:trHeight w:val="288"/>
        </w:trPr>
        <w:tc>
          <w:tcPr>
            <w:tcW w:w="2972" w:type="dxa"/>
            <w:gridSpan w:val="2"/>
            <w:vAlign w:val="center"/>
          </w:tcPr>
          <w:p w:rsidR="00EF10D7" w:rsidRPr="00E679C3" w:rsidRDefault="00EF10D7" w:rsidP="00EF10D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bookmarkStart w:id="1" w:name="_Hlk132999125"/>
          </w:p>
        </w:tc>
        <w:tc>
          <w:tcPr>
            <w:tcW w:w="1985" w:type="dxa"/>
            <w:vAlign w:val="center"/>
          </w:tcPr>
          <w:p w:rsidR="00EF10D7" w:rsidRPr="00E679C3" w:rsidRDefault="00EF10D7" w:rsidP="00EF10D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679C3">
              <w:rPr>
                <w:rFonts w:ascii="BIZ UDPゴシック" w:eastAsia="BIZ UDPゴシック" w:hAnsi="BIZ UDPゴシック" w:hint="eastAsia"/>
                <w:szCs w:val="21"/>
              </w:rPr>
              <w:t>10W未満かつ</w:t>
            </w:r>
          </w:p>
          <w:p w:rsidR="00EF10D7" w:rsidRPr="00E679C3" w:rsidRDefault="00EF10D7" w:rsidP="00EF10D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679C3">
              <w:rPr>
                <w:rFonts w:ascii="BIZ UDPゴシック" w:eastAsia="BIZ UDPゴシック" w:hAnsi="BIZ UDPゴシック"/>
                <w:szCs w:val="21"/>
              </w:rPr>
              <w:t>1,000lm</w:t>
            </w:r>
            <w:r w:rsidRPr="00E679C3">
              <w:rPr>
                <w:rFonts w:ascii="BIZ UDPゴシック" w:eastAsia="BIZ UDPゴシック" w:hAnsi="BIZ UDPゴシック" w:hint="eastAsia"/>
                <w:szCs w:val="21"/>
              </w:rPr>
              <w:t>未満</w:t>
            </w:r>
          </w:p>
        </w:tc>
        <w:tc>
          <w:tcPr>
            <w:tcW w:w="1984" w:type="dxa"/>
            <w:vAlign w:val="center"/>
          </w:tcPr>
          <w:p w:rsidR="00EF10D7" w:rsidRPr="00E679C3" w:rsidRDefault="00EF10D7" w:rsidP="00EF10D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679C3">
              <w:rPr>
                <w:rFonts w:ascii="BIZ UDPゴシック" w:eastAsia="BIZ UDPゴシック" w:hAnsi="BIZ UDPゴシック" w:hint="eastAsia"/>
                <w:szCs w:val="21"/>
              </w:rPr>
              <w:t>10W未満かつ</w:t>
            </w:r>
          </w:p>
          <w:p w:rsidR="00EF10D7" w:rsidRPr="00E679C3" w:rsidRDefault="00EF10D7" w:rsidP="00EF10D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679C3">
              <w:rPr>
                <w:rFonts w:ascii="BIZ UDPゴシック" w:eastAsia="BIZ UDPゴシック" w:hAnsi="BIZ UDPゴシック" w:hint="eastAsia"/>
                <w:szCs w:val="21"/>
              </w:rPr>
              <w:t>1,000lm以上</w:t>
            </w:r>
          </w:p>
        </w:tc>
        <w:tc>
          <w:tcPr>
            <w:tcW w:w="1973" w:type="dxa"/>
            <w:vAlign w:val="center"/>
          </w:tcPr>
          <w:p w:rsidR="00EF10D7" w:rsidRPr="00E679C3" w:rsidRDefault="00EF10D7" w:rsidP="00EF10D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679C3">
              <w:rPr>
                <w:rFonts w:ascii="BIZ UDPゴシック" w:eastAsia="BIZ UDPゴシック" w:hAnsi="BIZ UDPゴシック" w:hint="eastAsia"/>
                <w:szCs w:val="21"/>
              </w:rPr>
              <w:t>10W以上</w:t>
            </w:r>
          </w:p>
        </w:tc>
      </w:tr>
      <w:tr w:rsidR="00EF10D7" w:rsidRPr="00E679C3" w:rsidTr="00A50464">
        <w:trPr>
          <w:trHeight w:val="510"/>
        </w:trPr>
        <w:tc>
          <w:tcPr>
            <w:tcW w:w="988" w:type="dxa"/>
            <w:vMerge w:val="restart"/>
            <w:vAlign w:val="center"/>
          </w:tcPr>
          <w:p w:rsidR="00EF10D7" w:rsidRPr="00E679C3" w:rsidRDefault="00EF10D7" w:rsidP="00EF10D7">
            <w:pPr>
              <w:ind w:left="9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679C3">
              <w:rPr>
                <w:rFonts w:ascii="BIZ UDPゴシック" w:eastAsia="BIZ UDPゴシック" w:hAnsi="BIZ UDPゴシック" w:hint="eastAsia"/>
                <w:szCs w:val="21"/>
              </w:rPr>
              <w:t>街路灯</w:t>
            </w:r>
          </w:p>
        </w:tc>
        <w:tc>
          <w:tcPr>
            <w:tcW w:w="1984" w:type="dxa"/>
            <w:vAlign w:val="center"/>
          </w:tcPr>
          <w:p w:rsidR="00EF10D7" w:rsidRPr="00E679C3" w:rsidRDefault="00A379C4" w:rsidP="00EF10D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ＭＳ ゴシック" w:eastAsia="ＭＳ ゴシック" w:hAnsi="ＭＳ ゴシック" w:cs="Times New Roman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-166370</wp:posOffset>
                      </wp:positionV>
                      <wp:extent cx="914400" cy="285750"/>
                      <wp:effectExtent l="0" t="0" r="635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52CF" w:rsidRPr="00A379C4" w:rsidRDefault="001E52CF">
                                  <w:pPr>
                                    <w:rPr>
                                      <w:rFonts w:ascii="UD デジタル 教科書体 NK-R" w:eastAsia="UD デジタル 教科書体 NK-R" w:hAnsi="BIZ UDPゴシック"/>
                                      <w:sz w:val="20"/>
                                      <w:szCs w:val="20"/>
                                    </w:rPr>
                                  </w:pPr>
                                  <w:r w:rsidRPr="00A379C4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left:0;text-align:left;margin-left:58.3pt;margin-top:-13.1pt;width:1in;height:22.5pt;z-index:-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" fillcolor="white [3201]" stroked="f" strokeweight=".5pt">
                      <v:textbox>
                        <w:txbxContent>
                          <w:p w:rsidR="001E52CF" w:rsidRPr="00A379C4" w:rsidRDefault="001E52CF">
                            <w:pPr>
                              <w:rPr>
                                <w:rFonts w:ascii="UD デジタル 教科書体 NK-R" w:eastAsia="UD デジタル 教科書体 NK-R" w:hAnsi="BIZ UDPゴシック"/>
                                <w:sz w:val="20"/>
                                <w:szCs w:val="20"/>
                              </w:rPr>
                            </w:pPr>
                            <w:r w:rsidRPr="00A379C4">
                              <w:rPr>
                                <w:rFonts w:ascii="UD デジタル 教科書体 NK-R" w:eastAsia="UD デジタル 教科書体 NK-R" w:hAnsi="BIZ UDP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10D7" w:rsidRPr="00E679C3">
              <w:rPr>
                <w:rFonts w:ascii="BIZ UDPゴシック" w:eastAsia="BIZ UDPゴシック" w:hAnsi="BIZ UDPゴシック" w:hint="eastAsia"/>
                <w:szCs w:val="21"/>
              </w:rPr>
              <w:t>新設・交換</w:t>
            </w:r>
          </w:p>
        </w:tc>
        <w:tc>
          <w:tcPr>
            <w:tcW w:w="1985" w:type="dxa"/>
            <w:vAlign w:val="center"/>
          </w:tcPr>
          <w:p w:rsidR="00EF10D7" w:rsidRPr="00B72096" w:rsidRDefault="00EF10D7" w:rsidP="00EF10D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72096"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CB075A" w:rsidRPr="00B72096">
              <w:rPr>
                <w:rFonts w:ascii="BIZ UDPゴシック" w:eastAsia="BIZ UDPゴシック" w:hAnsi="BIZ UDPゴシック" w:hint="eastAsia"/>
                <w:szCs w:val="21"/>
              </w:rPr>
              <w:t>７</w:t>
            </w:r>
            <w:r w:rsidRPr="00B72096">
              <w:rPr>
                <w:rFonts w:ascii="BIZ UDPゴシック" w:eastAsia="BIZ UDPゴシック" w:hAnsi="BIZ UDPゴシック" w:hint="eastAsia"/>
                <w:szCs w:val="21"/>
              </w:rPr>
              <w:t>，４００円</w:t>
            </w:r>
          </w:p>
        </w:tc>
        <w:tc>
          <w:tcPr>
            <w:tcW w:w="1984" w:type="dxa"/>
            <w:vAlign w:val="center"/>
          </w:tcPr>
          <w:p w:rsidR="00EF10D7" w:rsidRPr="00B72096" w:rsidRDefault="00CB075A" w:rsidP="00EF10D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72096">
              <w:rPr>
                <w:rFonts w:ascii="BIZ UDPゴシック" w:eastAsia="BIZ UDPゴシック" w:hAnsi="BIZ UDPゴシック" w:hint="eastAsia"/>
                <w:szCs w:val="21"/>
              </w:rPr>
              <w:t>４３，６</w:t>
            </w:r>
            <w:r w:rsidR="00EF10D7" w:rsidRPr="00B72096">
              <w:rPr>
                <w:rFonts w:ascii="BIZ UDPゴシック" w:eastAsia="BIZ UDPゴシック" w:hAnsi="BIZ UDPゴシック" w:hint="eastAsia"/>
                <w:szCs w:val="21"/>
              </w:rPr>
              <w:t>００円</w:t>
            </w:r>
          </w:p>
        </w:tc>
        <w:tc>
          <w:tcPr>
            <w:tcW w:w="1973" w:type="dxa"/>
            <w:vAlign w:val="center"/>
          </w:tcPr>
          <w:p w:rsidR="00EF10D7" w:rsidRPr="00B72096" w:rsidRDefault="00CB075A" w:rsidP="00EF10D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72096">
              <w:rPr>
                <w:rFonts w:ascii="BIZ UDPゴシック" w:eastAsia="BIZ UDPゴシック" w:hAnsi="BIZ UDPゴシック" w:hint="eastAsia"/>
                <w:szCs w:val="21"/>
              </w:rPr>
              <w:t>４３，６００</w:t>
            </w:r>
            <w:r w:rsidR="00EF10D7" w:rsidRPr="00B72096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</w:tr>
      <w:tr w:rsidR="00EF10D7" w:rsidRPr="00E679C3" w:rsidTr="00A50464">
        <w:trPr>
          <w:trHeight w:val="504"/>
        </w:trPr>
        <w:tc>
          <w:tcPr>
            <w:tcW w:w="988" w:type="dxa"/>
            <w:vMerge/>
            <w:vAlign w:val="center"/>
          </w:tcPr>
          <w:p w:rsidR="00EF10D7" w:rsidRPr="00E679C3" w:rsidRDefault="00EF10D7" w:rsidP="00EF10D7">
            <w:pPr>
              <w:ind w:left="9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F10D7" w:rsidRPr="00E679C3" w:rsidRDefault="00EF10D7" w:rsidP="00EF10D7">
            <w:pPr>
              <w:ind w:left="9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679C3">
              <w:rPr>
                <w:rFonts w:ascii="BIZ UDPゴシック" w:eastAsia="BIZ UDPゴシック" w:hAnsi="BIZ UDPゴシック" w:hint="eastAsia"/>
                <w:szCs w:val="21"/>
              </w:rPr>
              <w:t>移設</w:t>
            </w:r>
          </w:p>
        </w:tc>
        <w:tc>
          <w:tcPr>
            <w:tcW w:w="5942" w:type="dxa"/>
            <w:gridSpan w:val="3"/>
            <w:vAlign w:val="center"/>
          </w:tcPr>
          <w:p w:rsidR="00EF10D7" w:rsidRPr="00B72096" w:rsidRDefault="00CB075A" w:rsidP="00A50464">
            <w:pPr>
              <w:ind w:left="9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72096">
              <w:rPr>
                <w:rFonts w:ascii="BIZ UDPゴシック" w:eastAsia="BIZ UDPゴシック" w:hAnsi="BIZ UDPゴシック" w:hint="eastAsia"/>
                <w:szCs w:val="21"/>
              </w:rPr>
              <w:t>１７，４００</w:t>
            </w:r>
            <w:r w:rsidR="00EF10D7" w:rsidRPr="00B72096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</w:tr>
      <w:tr w:rsidR="00EF10D7" w:rsidRPr="00E679C3" w:rsidTr="00A50464">
        <w:trPr>
          <w:trHeight w:val="511"/>
        </w:trPr>
        <w:tc>
          <w:tcPr>
            <w:tcW w:w="988" w:type="dxa"/>
            <w:vMerge w:val="restart"/>
            <w:vAlign w:val="center"/>
          </w:tcPr>
          <w:p w:rsidR="00EF10D7" w:rsidRPr="00E679C3" w:rsidRDefault="00EF10D7" w:rsidP="00EF10D7">
            <w:pPr>
              <w:spacing w:line="260" w:lineRule="exact"/>
              <w:ind w:left="11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679C3">
              <w:rPr>
                <w:rFonts w:ascii="BIZ UDPゴシック" w:eastAsia="BIZ UDPゴシック" w:hAnsi="BIZ UDPゴシック" w:hint="eastAsia"/>
                <w:szCs w:val="21"/>
              </w:rPr>
              <w:t>補助柱</w:t>
            </w:r>
          </w:p>
        </w:tc>
        <w:tc>
          <w:tcPr>
            <w:tcW w:w="1984" w:type="dxa"/>
            <w:vAlign w:val="center"/>
          </w:tcPr>
          <w:p w:rsidR="00EF10D7" w:rsidRPr="00E679C3" w:rsidRDefault="00EF10D7" w:rsidP="00EF10D7">
            <w:pPr>
              <w:spacing w:line="260" w:lineRule="exact"/>
              <w:ind w:left="11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679C3">
              <w:rPr>
                <w:rFonts w:ascii="BIZ UDPゴシック" w:eastAsia="BIZ UDPゴシック" w:hAnsi="BIZ UDPゴシック" w:hint="eastAsia"/>
                <w:szCs w:val="21"/>
              </w:rPr>
              <w:t>新設・交換・移設</w:t>
            </w:r>
          </w:p>
        </w:tc>
        <w:tc>
          <w:tcPr>
            <w:tcW w:w="5942" w:type="dxa"/>
            <w:gridSpan w:val="3"/>
            <w:vAlign w:val="center"/>
          </w:tcPr>
          <w:p w:rsidR="00EF10D7" w:rsidRPr="00B72096" w:rsidRDefault="00CB075A" w:rsidP="00EF10D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72096">
              <w:rPr>
                <w:rFonts w:ascii="BIZ UDPゴシック" w:eastAsia="BIZ UDPゴシック" w:hAnsi="BIZ UDPゴシック" w:hint="eastAsia"/>
                <w:szCs w:val="21"/>
              </w:rPr>
              <w:t>３３</w:t>
            </w:r>
            <w:r w:rsidR="00EF10D7" w:rsidRPr="00B72096">
              <w:rPr>
                <w:rFonts w:ascii="BIZ UDPゴシック" w:eastAsia="BIZ UDPゴシック" w:hAnsi="BIZ UDPゴシック" w:hint="eastAsia"/>
                <w:szCs w:val="21"/>
              </w:rPr>
              <w:t>，</w:t>
            </w:r>
            <w:r w:rsidRPr="00B72096">
              <w:rPr>
                <w:rFonts w:ascii="BIZ UDPゴシック" w:eastAsia="BIZ UDPゴシック" w:hAnsi="BIZ UDPゴシック" w:hint="eastAsia"/>
                <w:szCs w:val="21"/>
              </w:rPr>
              <w:t>９</w:t>
            </w:r>
            <w:r w:rsidR="00EF10D7" w:rsidRPr="00B72096">
              <w:rPr>
                <w:rFonts w:ascii="BIZ UDPゴシック" w:eastAsia="BIZ UDPゴシック" w:hAnsi="BIZ UDPゴシック" w:hint="eastAsia"/>
                <w:szCs w:val="21"/>
              </w:rPr>
              <w:t>００円</w:t>
            </w:r>
          </w:p>
        </w:tc>
      </w:tr>
      <w:tr w:rsidR="00EF10D7" w:rsidRPr="00E679C3" w:rsidTr="00A50464">
        <w:trPr>
          <w:trHeight w:val="511"/>
        </w:trPr>
        <w:tc>
          <w:tcPr>
            <w:tcW w:w="988" w:type="dxa"/>
            <w:vMerge/>
            <w:vAlign w:val="center"/>
          </w:tcPr>
          <w:p w:rsidR="00EF10D7" w:rsidRPr="00E679C3" w:rsidRDefault="00EF10D7" w:rsidP="00EF10D7">
            <w:pPr>
              <w:spacing w:line="260" w:lineRule="exact"/>
              <w:ind w:left="11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F10D7" w:rsidRPr="00E679C3" w:rsidRDefault="00EF10D7" w:rsidP="00EF10D7">
            <w:pPr>
              <w:spacing w:line="260" w:lineRule="exact"/>
              <w:ind w:left="11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679C3">
              <w:rPr>
                <w:rFonts w:ascii="BIZ UDPゴシック" w:eastAsia="BIZ UDPゴシック" w:hAnsi="BIZ UDPゴシック" w:hint="eastAsia"/>
                <w:szCs w:val="21"/>
              </w:rPr>
              <w:t>撤去</w:t>
            </w:r>
          </w:p>
        </w:tc>
        <w:tc>
          <w:tcPr>
            <w:tcW w:w="5942" w:type="dxa"/>
            <w:gridSpan w:val="3"/>
            <w:vAlign w:val="center"/>
          </w:tcPr>
          <w:p w:rsidR="00EF10D7" w:rsidRPr="00B72096" w:rsidRDefault="00EF10D7" w:rsidP="00CB075A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72096"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CB075A" w:rsidRPr="00B72096">
              <w:rPr>
                <w:rFonts w:ascii="BIZ UDPゴシック" w:eastAsia="BIZ UDPゴシック" w:hAnsi="BIZ UDPゴシック" w:hint="eastAsia"/>
                <w:szCs w:val="21"/>
              </w:rPr>
              <w:t>６</w:t>
            </w:r>
            <w:r w:rsidRPr="00B72096">
              <w:rPr>
                <w:rFonts w:ascii="BIZ UDPゴシック" w:eastAsia="BIZ UDPゴシック" w:hAnsi="BIZ UDPゴシック" w:hint="eastAsia"/>
                <w:szCs w:val="21"/>
              </w:rPr>
              <w:t>，</w:t>
            </w:r>
            <w:r w:rsidR="00CB075A" w:rsidRPr="00B72096">
              <w:rPr>
                <w:rFonts w:ascii="BIZ UDPゴシック" w:eastAsia="BIZ UDPゴシック" w:hAnsi="BIZ UDPゴシック" w:hint="eastAsia"/>
                <w:szCs w:val="21"/>
              </w:rPr>
              <w:t>９</w:t>
            </w:r>
            <w:r w:rsidRPr="00B72096">
              <w:rPr>
                <w:rFonts w:ascii="BIZ UDPゴシック" w:eastAsia="BIZ UDPゴシック" w:hAnsi="BIZ UDPゴシック" w:hint="eastAsia"/>
                <w:szCs w:val="21"/>
              </w:rPr>
              <w:t>００円</w:t>
            </w:r>
          </w:p>
        </w:tc>
      </w:tr>
    </w:tbl>
    <w:bookmarkEnd w:id="1"/>
    <w:p w:rsidR="00740CE2" w:rsidRDefault="00740CE2" w:rsidP="00FC21CE">
      <w:pPr>
        <w:spacing w:line="360" w:lineRule="exact"/>
        <w:ind w:left="240" w:hangingChars="100" w:hanging="240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※</w:t>
      </w:r>
      <w:r w:rsidR="00A379C4">
        <w:rPr>
          <w:rFonts w:ascii="UD デジタル 教科書体 NP-R" w:eastAsia="UD デジタル 教科書体 NP-R" w:hAnsiTheme="minorEastAsia" w:hint="eastAsia"/>
          <w:sz w:val="24"/>
          <w:szCs w:val="24"/>
        </w:rPr>
        <w:t>街路灯の交換は、蛍光灯や水銀灯から</w:t>
      </w:r>
      <w:r w:rsidR="005F2604">
        <w:rPr>
          <w:rFonts w:ascii="UD デジタル 教科書体 NP-R" w:eastAsia="UD デジタル 教科書体 NP-R" w:hAnsiTheme="minorEastAsia" w:hint="eastAsia"/>
          <w:sz w:val="24"/>
          <w:szCs w:val="24"/>
        </w:rPr>
        <w:t>ＬＥＤ</w:t>
      </w:r>
      <w:r w:rsidR="00A379C4">
        <w:rPr>
          <w:rFonts w:ascii="UD デジタル 教科書体 NP-R" w:eastAsia="UD デジタル 教科書体 NP-R" w:hAnsiTheme="minorEastAsia" w:hint="eastAsia"/>
          <w:sz w:val="24"/>
          <w:szCs w:val="24"/>
        </w:rPr>
        <w:t>照明への交換を指します。</w:t>
      </w:r>
    </w:p>
    <w:p w:rsidR="00CF77FB" w:rsidRDefault="001A4A54" w:rsidP="00FC21CE">
      <w:pPr>
        <w:spacing w:line="360" w:lineRule="exact"/>
        <w:ind w:left="240" w:hangingChars="100" w:hanging="240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⑴</w:t>
      </w:r>
      <w:r w:rsidR="005F2604">
        <w:rPr>
          <w:rFonts w:ascii="UD デジタル 教科書体 NP-R" w:eastAsia="UD デジタル 教科書体 NP-R" w:hAnsiTheme="minorEastAsia" w:hint="eastAsia"/>
          <w:sz w:val="24"/>
          <w:szCs w:val="24"/>
        </w:rPr>
        <w:t>ＬＥＤユニット交換や自動点滅器の交換等</w:t>
      </w:r>
      <w:r w:rsidR="00CF77FB" w:rsidRPr="00C56A53">
        <w:rPr>
          <w:rFonts w:ascii="UD デジタル 教科書体 NP-R" w:eastAsia="UD デジタル 教科書体 NP-R" w:hAnsiTheme="minorEastAsia" w:hint="eastAsia"/>
          <w:sz w:val="24"/>
          <w:szCs w:val="24"/>
        </w:rPr>
        <w:t>に対する補助申請は随時承っておりますので、故障が発生した場合は、広報課まで</w:t>
      </w:r>
      <w:r w:rsidR="00FC21CE">
        <w:rPr>
          <w:rFonts w:ascii="UD デジタル 教科書体 NP-R" w:eastAsia="UD デジタル 教科書体 NP-R" w:hAnsiTheme="minorEastAsia" w:hint="eastAsia"/>
          <w:sz w:val="24"/>
          <w:szCs w:val="24"/>
        </w:rPr>
        <w:t>御</w:t>
      </w:r>
      <w:r w:rsidR="00CF77FB" w:rsidRPr="00C56A53">
        <w:rPr>
          <w:rFonts w:ascii="UD デジタル 教科書体 NP-R" w:eastAsia="UD デジタル 教科書体 NP-R" w:hAnsiTheme="minorEastAsia" w:hint="eastAsia"/>
          <w:sz w:val="24"/>
          <w:szCs w:val="24"/>
        </w:rPr>
        <w:t>連絡ください。</w:t>
      </w:r>
    </w:p>
    <w:p w:rsidR="001C2247" w:rsidRPr="001C2247" w:rsidRDefault="001A4A54" w:rsidP="00FC21CE">
      <w:pPr>
        <w:spacing w:line="360" w:lineRule="exact"/>
        <w:ind w:left="240" w:hangingChars="100" w:hanging="240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⑵</w:t>
      </w:r>
      <w:r w:rsidR="003C59F8">
        <w:rPr>
          <w:rFonts w:ascii="UD デジタル 教科書体 NP-R" w:eastAsia="UD デジタル 教科書体 NP-R" w:hAnsiTheme="minorEastAsia" w:hint="eastAsia"/>
          <w:sz w:val="24"/>
          <w:szCs w:val="24"/>
        </w:rPr>
        <w:t>蛍光灯・水銀灯の故障発生を機に、ＬＥＤ</w:t>
      </w:r>
      <w:r w:rsidR="00CC7860">
        <w:rPr>
          <w:rFonts w:ascii="UD デジタル 教科書体 NP-R" w:eastAsia="UD デジタル 教科書体 NP-R" w:hAnsiTheme="minorEastAsia" w:hint="eastAsia"/>
          <w:sz w:val="24"/>
          <w:szCs w:val="24"/>
        </w:rPr>
        <w:t>照明</w:t>
      </w:r>
      <w:r w:rsidR="003C59F8">
        <w:rPr>
          <w:rFonts w:ascii="UD デジタル 教科書体 NP-R" w:eastAsia="UD デジタル 教科書体 NP-R" w:hAnsiTheme="minorEastAsia" w:hint="eastAsia"/>
          <w:sz w:val="24"/>
          <w:szCs w:val="24"/>
        </w:rPr>
        <w:t>への交換を希望する</w:t>
      </w:r>
      <w:r w:rsidR="001C2247">
        <w:rPr>
          <w:rFonts w:ascii="UD デジタル 教科書体 NP-R" w:eastAsia="UD デジタル 教科書体 NP-R" w:hAnsiTheme="minorEastAsia" w:hint="eastAsia"/>
          <w:sz w:val="24"/>
          <w:szCs w:val="24"/>
        </w:rPr>
        <w:t>旨の</w:t>
      </w:r>
      <w:r w:rsidR="00FC21CE">
        <w:rPr>
          <w:rFonts w:ascii="UD デジタル 教科書体 NP-R" w:eastAsia="UD デジタル 教科書体 NP-R" w:hAnsiTheme="minorEastAsia" w:hint="eastAsia"/>
          <w:sz w:val="24"/>
          <w:szCs w:val="24"/>
        </w:rPr>
        <w:t>御</w:t>
      </w:r>
      <w:r w:rsidR="001C2247">
        <w:rPr>
          <w:rFonts w:ascii="UD デジタル 教科書体 NP-R" w:eastAsia="UD デジタル 教科書体 NP-R" w:hAnsiTheme="minorEastAsia" w:hint="eastAsia"/>
          <w:sz w:val="24"/>
          <w:szCs w:val="24"/>
        </w:rPr>
        <w:t>相談が多く</w:t>
      </w:r>
      <w:r w:rsidR="007B6231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="001C2247">
        <w:rPr>
          <w:rFonts w:ascii="UD デジタル 教科書体 NP-R" w:eastAsia="UD デジタル 教科書体 NP-R" w:hAnsiTheme="minorEastAsia" w:hint="eastAsia"/>
          <w:sz w:val="24"/>
          <w:szCs w:val="24"/>
        </w:rPr>
        <w:t>なっております。</w:t>
      </w:r>
      <w:r w:rsidR="003C59F8">
        <w:rPr>
          <w:rFonts w:ascii="UD デジタル 教科書体 NP-R" w:eastAsia="UD デジタル 教科書体 NP-R" w:hAnsiTheme="minorEastAsia" w:hint="eastAsia"/>
          <w:sz w:val="24"/>
          <w:szCs w:val="24"/>
        </w:rPr>
        <w:t>緊急的な交換にも対応できるよう予算の確保に努めておりますが、可能な限り、計画的なＬＥＤ</w:t>
      </w:r>
      <w:r w:rsidR="00CC7860">
        <w:rPr>
          <w:rFonts w:ascii="UD デジタル 教科書体 NP-R" w:eastAsia="UD デジタル 教科書体 NP-R" w:hAnsiTheme="minorEastAsia" w:hint="eastAsia"/>
          <w:sz w:val="24"/>
          <w:szCs w:val="24"/>
        </w:rPr>
        <w:t>照明への交換</w:t>
      </w:r>
      <w:r w:rsidR="003C59F8">
        <w:rPr>
          <w:rFonts w:ascii="UD デジタル 教科書体 NP-R" w:eastAsia="UD デジタル 教科書体 NP-R" w:hAnsiTheme="minorEastAsia" w:hint="eastAsia"/>
          <w:sz w:val="24"/>
          <w:szCs w:val="24"/>
        </w:rPr>
        <w:t>を</w:t>
      </w:r>
      <w:r w:rsidR="00FC21CE">
        <w:rPr>
          <w:rFonts w:ascii="UD デジタル 教科書体 NP-R" w:eastAsia="UD デジタル 教科書体 NP-R" w:hAnsiTheme="minorEastAsia" w:hint="eastAsia"/>
          <w:sz w:val="24"/>
          <w:szCs w:val="24"/>
        </w:rPr>
        <w:t>御</w:t>
      </w:r>
      <w:r w:rsidR="003C59F8">
        <w:rPr>
          <w:rFonts w:ascii="UD デジタル 教科書体 NP-R" w:eastAsia="UD デジタル 教科書体 NP-R" w:hAnsiTheme="minorEastAsia" w:hint="eastAsia"/>
          <w:sz w:val="24"/>
          <w:szCs w:val="24"/>
        </w:rPr>
        <w:t>検討ください。</w:t>
      </w:r>
    </w:p>
    <w:p w:rsidR="00CF77FB" w:rsidRPr="00C56A53" w:rsidRDefault="001A4A54" w:rsidP="00FC21CE">
      <w:pPr>
        <w:spacing w:line="360" w:lineRule="exact"/>
        <w:ind w:left="240" w:hangingChars="100" w:hanging="240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⑶</w:t>
      </w:r>
      <w:r w:rsidR="00B64194">
        <w:rPr>
          <w:rFonts w:ascii="UD デジタル 教科書体 NP-R" w:eastAsia="UD デジタル 教科書体 NP-R" w:hAnsiTheme="minorEastAsia" w:hint="eastAsia"/>
          <w:sz w:val="24"/>
          <w:szCs w:val="24"/>
        </w:rPr>
        <w:t>調査票提出後に、回答内容に変更があ</w:t>
      </w:r>
      <w:r w:rsidR="00CC7860">
        <w:rPr>
          <w:rFonts w:ascii="UD デジタル 教科書体 NP-R" w:eastAsia="UD デジタル 教科書体 NP-R" w:hAnsiTheme="minorEastAsia" w:hint="eastAsia"/>
          <w:sz w:val="24"/>
          <w:szCs w:val="24"/>
        </w:rPr>
        <w:t>った</w:t>
      </w:r>
      <w:r w:rsidR="00B64194">
        <w:rPr>
          <w:rFonts w:ascii="UD デジタル 教科書体 NP-R" w:eastAsia="UD デジタル 教科書体 NP-R" w:hAnsiTheme="minorEastAsia" w:hint="eastAsia"/>
          <w:sz w:val="24"/>
          <w:szCs w:val="24"/>
        </w:rPr>
        <w:t>場合は、</w:t>
      </w:r>
      <w:r w:rsidR="009F58CA">
        <w:rPr>
          <w:rFonts w:ascii="UD デジタル 教科書体 NP-R" w:eastAsia="UD デジタル 教科書体 NP-R" w:hAnsiTheme="minorEastAsia" w:hint="eastAsia"/>
          <w:sz w:val="24"/>
          <w:szCs w:val="24"/>
        </w:rPr>
        <w:t>速やかに</w:t>
      </w:r>
      <w:r w:rsidR="00B64194">
        <w:rPr>
          <w:rFonts w:ascii="UD デジタル 教科書体 NP-R" w:eastAsia="UD デジタル 教科書体 NP-R" w:hAnsiTheme="minorEastAsia" w:hint="eastAsia"/>
          <w:sz w:val="24"/>
          <w:szCs w:val="24"/>
        </w:rPr>
        <w:t>広報課</w:t>
      </w:r>
      <w:r w:rsidR="00CF77FB" w:rsidRPr="00C56A53">
        <w:rPr>
          <w:rFonts w:ascii="UD デジタル 教科書体 NP-R" w:eastAsia="UD デジタル 教科書体 NP-R" w:hAnsiTheme="minorEastAsia" w:hint="eastAsia"/>
          <w:sz w:val="24"/>
          <w:szCs w:val="24"/>
        </w:rPr>
        <w:t>まで</w:t>
      </w:r>
      <w:r w:rsidR="00FC21CE">
        <w:rPr>
          <w:rFonts w:ascii="UD デジタル 教科書体 NP-R" w:eastAsia="UD デジタル 教科書体 NP-R" w:hAnsiTheme="minorEastAsia" w:hint="eastAsia"/>
          <w:sz w:val="24"/>
          <w:szCs w:val="24"/>
        </w:rPr>
        <w:t>御</w:t>
      </w:r>
      <w:r w:rsidR="00CF77FB" w:rsidRPr="00C56A53">
        <w:rPr>
          <w:rFonts w:ascii="UD デジタル 教科書体 NP-R" w:eastAsia="UD デジタル 教科書体 NP-R" w:hAnsiTheme="minorEastAsia" w:hint="eastAsia"/>
          <w:sz w:val="24"/>
          <w:szCs w:val="24"/>
        </w:rPr>
        <w:t>連絡ください。</w:t>
      </w:r>
    </w:p>
    <w:p w:rsidR="001C2247" w:rsidRPr="00B64194" w:rsidRDefault="001C2247" w:rsidP="00EF10D7">
      <w:pPr>
        <w:pStyle w:val="a9"/>
        <w:spacing w:line="320" w:lineRule="exact"/>
        <w:ind w:leftChars="0" w:left="1080"/>
        <w:jc w:val="right"/>
        <w:rPr>
          <w:rFonts w:ascii="UD デジタル 教科書体 N-B" w:eastAsia="UD デジタル 教科書体 N-B" w:hAnsiTheme="minorEastAsia"/>
          <w:sz w:val="24"/>
          <w:szCs w:val="24"/>
        </w:rPr>
      </w:pPr>
    </w:p>
    <w:sectPr w:rsidR="001C2247" w:rsidRPr="00B64194" w:rsidSect="001D346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2CF" w:rsidRDefault="001E52CF" w:rsidP="001C2C7D">
      <w:r>
        <w:separator/>
      </w:r>
    </w:p>
  </w:endnote>
  <w:endnote w:type="continuationSeparator" w:id="0">
    <w:p w:rsidR="001E52CF" w:rsidRDefault="001E52CF" w:rsidP="001C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2CF" w:rsidRDefault="001E52CF" w:rsidP="001C2C7D">
      <w:r>
        <w:separator/>
      </w:r>
    </w:p>
  </w:footnote>
  <w:footnote w:type="continuationSeparator" w:id="0">
    <w:p w:rsidR="001E52CF" w:rsidRDefault="001E52CF" w:rsidP="001C2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D70A0"/>
    <w:multiLevelType w:val="hybridMultilevel"/>
    <w:tmpl w:val="5BB6D480"/>
    <w:lvl w:ilvl="0" w:tplc="641CEA4E">
      <w:start w:val="1"/>
      <w:numFmt w:val="bullet"/>
      <w:lvlText w:val="・"/>
      <w:lvlJc w:val="left"/>
      <w:pPr>
        <w:ind w:left="10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65967CF3"/>
    <w:multiLevelType w:val="hybridMultilevel"/>
    <w:tmpl w:val="3EC22342"/>
    <w:lvl w:ilvl="0" w:tplc="6B90EBA2">
      <w:start w:val="2"/>
      <w:numFmt w:val="bullet"/>
      <w:lvlText w:val="●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1E"/>
    <w:rsid w:val="000057B7"/>
    <w:rsid w:val="00010F84"/>
    <w:rsid w:val="00036A69"/>
    <w:rsid w:val="00041E3A"/>
    <w:rsid w:val="00054109"/>
    <w:rsid w:val="00062525"/>
    <w:rsid w:val="00071A09"/>
    <w:rsid w:val="000A7DEE"/>
    <w:rsid w:val="000C4441"/>
    <w:rsid w:val="000D06D2"/>
    <w:rsid w:val="00137BE9"/>
    <w:rsid w:val="00155440"/>
    <w:rsid w:val="001627A5"/>
    <w:rsid w:val="001657D6"/>
    <w:rsid w:val="00193682"/>
    <w:rsid w:val="001A4A54"/>
    <w:rsid w:val="001A6DD6"/>
    <w:rsid w:val="001C2247"/>
    <w:rsid w:val="001C24BD"/>
    <w:rsid w:val="001C2C7D"/>
    <w:rsid w:val="001D1CA2"/>
    <w:rsid w:val="001D346F"/>
    <w:rsid w:val="001E52CF"/>
    <w:rsid w:val="001F41C7"/>
    <w:rsid w:val="00213191"/>
    <w:rsid w:val="00234D6D"/>
    <w:rsid w:val="00254D04"/>
    <w:rsid w:val="00271B1F"/>
    <w:rsid w:val="00286967"/>
    <w:rsid w:val="002A7791"/>
    <w:rsid w:val="002C03D7"/>
    <w:rsid w:val="002E0B80"/>
    <w:rsid w:val="002E3A94"/>
    <w:rsid w:val="00305ABA"/>
    <w:rsid w:val="00325AAB"/>
    <w:rsid w:val="003459DC"/>
    <w:rsid w:val="0035744F"/>
    <w:rsid w:val="00357879"/>
    <w:rsid w:val="00357F5D"/>
    <w:rsid w:val="003630D4"/>
    <w:rsid w:val="0036579F"/>
    <w:rsid w:val="00371B05"/>
    <w:rsid w:val="003756AA"/>
    <w:rsid w:val="0038669D"/>
    <w:rsid w:val="003A37CA"/>
    <w:rsid w:val="003B1C91"/>
    <w:rsid w:val="003C59F8"/>
    <w:rsid w:val="003D0DDB"/>
    <w:rsid w:val="003D55E2"/>
    <w:rsid w:val="003E21C0"/>
    <w:rsid w:val="003E2347"/>
    <w:rsid w:val="003E3B03"/>
    <w:rsid w:val="003E3FC2"/>
    <w:rsid w:val="003F2376"/>
    <w:rsid w:val="00431287"/>
    <w:rsid w:val="004442C6"/>
    <w:rsid w:val="00455F02"/>
    <w:rsid w:val="00492C5D"/>
    <w:rsid w:val="004A6BCE"/>
    <w:rsid w:val="004B477B"/>
    <w:rsid w:val="004B73E4"/>
    <w:rsid w:val="004C13FD"/>
    <w:rsid w:val="004E7C39"/>
    <w:rsid w:val="0050377F"/>
    <w:rsid w:val="005172A2"/>
    <w:rsid w:val="005323D7"/>
    <w:rsid w:val="00540EF3"/>
    <w:rsid w:val="005453B8"/>
    <w:rsid w:val="00563AD3"/>
    <w:rsid w:val="005640FE"/>
    <w:rsid w:val="00567B38"/>
    <w:rsid w:val="0059049F"/>
    <w:rsid w:val="005908CE"/>
    <w:rsid w:val="005B0967"/>
    <w:rsid w:val="005B5A07"/>
    <w:rsid w:val="005C0991"/>
    <w:rsid w:val="005F2604"/>
    <w:rsid w:val="00602059"/>
    <w:rsid w:val="00615B34"/>
    <w:rsid w:val="006622F1"/>
    <w:rsid w:val="006674C6"/>
    <w:rsid w:val="0067234C"/>
    <w:rsid w:val="006756F0"/>
    <w:rsid w:val="00683976"/>
    <w:rsid w:val="006D6F99"/>
    <w:rsid w:val="006E3914"/>
    <w:rsid w:val="006E4410"/>
    <w:rsid w:val="00733747"/>
    <w:rsid w:val="00734DFC"/>
    <w:rsid w:val="00740CE2"/>
    <w:rsid w:val="00753FC5"/>
    <w:rsid w:val="00773C70"/>
    <w:rsid w:val="0078740A"/>
    <w:rsid w:val="007924F9"/>
    <w:rsid w:val="007B6231"/>
    <w:rsid w:val="007C42BC"/>
    <w:rsid w:val="007D27C9"/>
    <w:rsid w:val="007F6E23"/>
    <w:rsid w:val="00806E07"/>
    <w:rsid w:val="0084603A"/>
    <w:rsid w:val="008B6BF6"/>
    <w:rsid w:val="008D16E7"/>
    <w:rsid w:val="008E3433"/>
    <w:rsid w:val="008F6BDD"/>
    <w:rsid w:val="00906082"/>
    <w:rsid w:val="009129BB"/>
    <w:rsid w:val="00934A25"/>
    <w:rsid w:val="00937178"/>
    <w:rsid w:val="009465C2"/>
    <w:rsid w:val="00981E9F"/>
    <w:rsid w:val="00992464"/>
    <w:rsid w:val="009A0598"/>
    <w:rsid w:val="009A48A3"/>
    <w:rsid w:val="009A4DB7"/>
    <w:rsid w:val="009A5606"/>
    <w:rsid w:val="009C26AA"/>
    <w:rsid w:val="009F58CA"/>
    <w:rsid w:val="009F7D05"/>
    <w:rsid w:val="00A32D11"/>
    <w:rsid w:val="00A379C4"/>
    <w:rsid w:val="00A50464"/>
    <w:rsid w:val="00A71B09"/>
    <w:rsid w:val="00A90CDB"/>
    <w:rsid w:val="00A93A85"/>
    <w:rsid w:val="00A943CA"/>
    <w:rsid w:val="00AB4292"/>
    <w:rsid w:val="00AC3D7E"/>
    <w:rsid w:val="00AD568E"/>
    <w:rsid w:val="00AF1904"/>
    <w:rsid w:val="00AF3F14"/>
    <w:rsid w:val="00B218FB"/>
    <w:rsid w:val="00B259D9"/>
    <w:rsid w:val="00B35D2B"/>
    <w:rsid w:val="00B44AB9"/>
    <w:rsid w:val="00B64194"/>
    <w:rsid w:val="00B72096"/>
    <w:rsid w:val="00B769DE"/>
    <w:rsid w:val="00B90C2F"/>
    <w:rsid w:val="00B92DEC"/>
    <w:rsid w:val="00BB7CD2"/>
    <w:rsid w:val="00C056D4"/>
    <w:rsid w:val="00C15D7F"/>
    <w:rsid w:val="00C22221"/>
    <w:rsid w:val="00C31238"/>
    <w:rsid w:val="00C44D0D"/>
    <w:rsid w:val="00C56A53"/>
    <w:rsid w:val="00C85E71"/>
    <w:rsid w:val="00C9227A"/>
    <w:rsid w:val="00C9550C"/>
    <w:rsid w:val="00CB075A"/>
    <w:rsid w:val="00CB1401"/>
    <w:rsid w:val="00CC7860"/>
    <w:rsid w:val="00CE65BF"/>
    <w:rsid w:val="00CF77FB"/>
    <w:rsid w:val="00D14804"/>
    <w:rsid w:val="00D173C6"/>
    <w:rsid w:val="00D37C9A"/>
    <w:rsid w:val="00D4005D"/>
    <w:rsid w:val="00D61887"/>
    <w:rsid w:val="00D71FF6"/>
    <w:rsid w:val="00D7453B"/>
    <w:rsid w:val="00D80A9D"/>
    <w:rsid w:val="00D915B9"/>
    <w:rsid w:val="00D9418A"/>
    <w:rsid w:val="00DA3771"/>
    <w:rsid w:val="00DB0014"/>
    <w:rsid w:val="00DC74B0"/>
    <w:rsid w:val="00DD0A8E"/>
    <w:rsid w:val="00DF2B34"/>
    <w:rsid w:val="00E03CD8"/>
    <w:rsid w:val="00E161FE"/>
    <w:rsid w:val="00E3086C"/>
    <w:rsid w:val="00E82A84"/>
    <w:rsid w:val="00E91C1E"/>
    <w:rsid w:val="00EB2096"/>
    <w:rsid w:val="00EB24B9"/>
    <w:rsid w:val="00EB483D"/>
    <w:rsid w:val="00EB62BD"/>
    <w:rsid w:val="00ED7747"/>
    <w:rsid w:val="00EF10D7"/>
    <w:rsid w:val="00EF3804"/>
    <w:rsid w:val="00F00C56"/>
    <w:rsid w:val="00F40F3D"/>
    <w:rsid w:val="00F4221A"/>
    <w:rsid w:val="00F842C5"/>
    <w:rsid w:val="00F91278"/>
    <w:rsid w:val="00F93B15"/>
    <w:rsid w:val="00FA6E5A"/>
    <w:rsid w:val="00FB0942"/>
    <w:rsid w:val="00FC21CE"/>
    <w:rsid w:val="00FD7892"/>
    <w:rsid w:val="00F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5:docId w15:val="{E2ADF8A0-C18E-484B-A9BB-79D480BB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C3D7E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C3D7E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C3D7E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C3D7E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D3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346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C4441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1C2C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C2C7D"/>
  </w:style>
  <w:style w:type="paragraph" w:styleId="ac">
    <w:name w:val="footer"/>
    <w:basedOn w:val="a"/>
    <w:link w:val="ad"/>
    <w:uiPriority w:val="99"/>
    <w:unhideWhenUsed/>
    <w:rsid w:val="001C2C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C2C7D"/>
  </w:style>
  <w:style w:type="table" w:styleId="ae">
    <w:name w:val="Table Grid"/>
    <w:basedOn w:val="a1"/>
    <w:uiPriority w:val="39"/>
    <w:rsid w:val="0045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802B7-5809-4EBC-9B7D-06C260DA66F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871</TotalTime>
  <Pages>1</Pages>
  <Words>100</Words>
  <Characters>575</Characters>
  <DocSecurity>0</DocSecurity>
  <Lines>4</Lines>
  <Paragraphs>1</Paragraphs>
  <ScaleCrop>false</ScaleCrop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2026-06-25T03:23:00Z</cp:lastPrinted>
  <dcterms:created xsi:type="dcterms:W3CDTF">2019-01-22T07:07:00Z</dcterms:created>
  <dcterms:modified xsi:type="dcterms:W3CDTF">2026-07-03T05:13:00Z</dcterms:modified>
</cp:coreProperties>
</file>