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7177" w14:textId="77777777" w:rsidR="00F32A42" w:rsidRPr="00F32A42" w:rsidRDefault="00F32A42" w:rsidP="00F32A42">
      <w:pPr>
        <w:jc w:val="lef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14:paraId="7702BE3D" w14:textId="77777777" w:rsidR="00132D9D" w:rsidRDefault="00F32A42" w:rsidP="00F32A42">
      <w:pPr>
        <w:numPr>
          <w:ilvl w:val="0"/>
          <w:numId w:val="1"/>
        </w:numPr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事業収支計画の概要</w:t>
      </w:r>
      <w:r w:rsidR="00132D9D">
        <w:rPr>
          <w:rFonts w:hint="eastAsia"/>
          <w:sz w:val="22"/>
          <w:szCs w:val="24"/>
        </w:rPr>
        <w:t>・内容</w:t>
      </w:r>
    </w:p>
    <w:p w14:paraId="3F492C76" w14:textId="77777777" w:rsidR="00F32A42" w:rsidRPr="00F32A42" w:rsidRDefault="00F32A42" w:rsidP="00132D9D">
      <w:pPr>
        <w:ind w:left="720"/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t>（収支</w:t>
      </w:r>
      <w:r w:rsidRPr="00F32A42">
        <w:rPr>
          <w:rFonts w:hint="eastAsia"/>
          <w:sz w:val="22"/>
          <w:szCs w:val="24"/>
        </w:rPr>
        <w:t>計画</w:t>
      </w:r>
      <w:r w:rsidR="00132D9D">
        <w:rPr>
          <w:rFonts w:hint="eastAsia"/>
          <w:sz w:val="22"/>
          <w:szCs w:val="24"/>
        </w:rPr>
        <w:t>の概要と内容について</w:t>
      </w:r>
      <w:r w:rsidRPr="00F32A42">
        <w:rPr>
          <w:rFonts w:hint="eastAsia"/>
          <w:sz w:val="22"/>
          <w:szCs w:val="24"/>
        </w:rPr>
        <w:t>簡潔にまとめて１ページ以内で記載してください。）</w:t>
      </w:r>
    </w:p>
    <w:p w14:paraId="753B7FE8" w14:textId="77777777" w:rsidR="00F32A42" w:rsidRPr="00F32A42" w:rsidRDefault="00132D9D" w:rsidP="00F32A42">
      <w:pPr>
        <w:rPr>
          <w:sz w:val="22"/>
          <w:szCs w:val="24"/>
        </w:rPr>
      </w:pPr>
      <w:r w:rsidRPr="00F32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E9DCB9" wp14:editId="01C56713">
                <wp:simplePos x="0" y="0"/>
                <wp:positionH relativeFrom="margin">
                  <wp:align>left</wp:align>
                </wp:positionH>
                <wp:positionV relativeFrom="paragraph">
                  <wp:posOffset>57149</wp:posOffset>
                </wp:positionV>
                <wp:extent cx="5695950" cy="7553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755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78BB79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【概要】</w:t>
                            </w:r>
                          </w:p>
                          <w:p w14:paraId="1EBCF4C4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5206B495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・○○○○○○○○○○○○○○○○○○○○○○○○</w:t>
                            </w:r>
                          </w:p>
                          <w:p w14:paraId="664A8680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※概要については、要点をわかりやすく記載してください。</w:t>
                            </w:r>
                          </w:p>
                          <w:p w14:paraId="5416DC8D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</w:p>
                          <w:p w14:paraId="0C17F753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</w:p>
                          <w:p w14:paraId="0E77E66D" w14:textId="77777777" w:rsidR="00F32A42" w:rsidRDefault="00F32A42" w:rsidP="00F32A42">
                            <w:pPr>
                              <w:pStyle w:val="af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【内容】</w:t>
                            </w:r>
                          </w:p>
                          <w:p w14:paraId="28CF8AB6" w14:textId="481AD889" w:rsidR="00F32A42" w:rsidRDefault="00493F7D" w:rsidP="00F32A42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令和５年度以降</w:t>
                            </w:r>
                            <w:r w:rsidR="001A491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（５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年</w:t>
                            </w:r>
                            <w:r w:rsidR="001A491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間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の導入及び管理運営</w:t>
                            </w:r>
                            <w:r w:rsidR="00F32A42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の収支について、</w:t>
                            </w:r>
                            <w:r w:rsidR="00D30D1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利用者の利便性向上と事業の自走化を目指すために</w:t>
                            </w:r>
                            <w:r w:rsidR="00161E51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必要な経費と</w:t>
                            </w:r>
                            <w:r w:rsidR="001A4918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利用料金</w:t>
                            </w:r>
                            <w:r w:rsidR="00F32A42" w:rsidRPr="002C6527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収入等について提案してください。</w:t>
                            </w:r>
                          </w:p>
                          <w:p w14:paraId="48F1E0BA" w14:textId="26031316" w:rsidR="005B4921" w:rsidRDefault="005B4921" w:rsidP="00F32A42">
                            <w:pPr>
                              <w:pStyle w:val="af8"/>
                              <w:ind w:firstLineChars="100" w:firstLine="240"/>
                              <w:rPr>
                                <w:noProof w:val="0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事業の自走化は、山形市からの委託料などの公費負担が無い、または、極力少ない状態と</w:t>
                            </w:r>
                            <w:r w:rsidR="001156F0"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noProof w:val="0"/>
                                <w:spacing w:val="0"/>
                              </w:rPr>
                              <w:t>。</w:t>
                            </w:r>
                          </w:p>
                          <w:p w14:paraId="3D093AEA" w14:textId="77777777" w:rsidR="00F32A42" w:rsidRDefault="00F32A42" w:rsidP="00F32A42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</w:p>
                          <w:p w14:paraId="2625F1D6" w14:textId="5CB3F1B2" w:rsidR="00F32A42" w:rsidRDefault="00F32A42" w:rsidP="00F32A42">
                            <w:pPr>
                              <w:pStyle w:val="af8"/>
                              <w:rPr>
                                <w:noProof w:val="0"/>
                                <w:spacing w:val="0"/>
                              </w:rPr>
                            </w:pPr>
                          </w:p>
                          <w:p w14:paraId="18BB5584" w14:textId="77777777" w:rsidR="00F32A42" w:rsidRPr="00E67F0A" w:rsidRDefault="00F32A42" w:rsidP="00F32A42">
                            <w:pPr>
                              <w:pStyle w:val="af8"/>
                            </w:pPr>
                          </w:p>
                          <w:p w14:paraId="65CC7A53" w14:textId="77777777" w:rsidR="00F32A42" w:rsidRPr="00F32A42" w:rsidRDefault="00F32A42" w:rsidP="00F32A4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9DCB9" id="正方形/長方形 4" o:spid="_x0000_s1026" style="position:absolute;left:0;text-align:left;margin-left:0;margin-top:4.5pt;width:448.5pt;height:594.7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" fillcolor="window" strokecolor="windowText" strokeweight="1pt">
                <v:textbox>
                  <w:txbxContent>
                    <w:p w14:paraId="5C78BB79" w14:textId="77777777"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【概要】</w:t>
                      </w:r>
                    </w:p>
                    <w:p w14:paraId="1EBCF4C4" w14:textId="77777777"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14:paraId="5206B495" w14:textId="77777777"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・○○○○○○○○○○○○○○○○○○○○○○○○</w:t>
                      </w:r>
                    </w:p>
                    <w:p w14:paraId="664A8680" w14:textId="77777777"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※概要については、要点をわかりやすく記載してください。</w:t>
                      </w:r>
                    </w:p>
                    <w:p w14:paraId="5416DC8D" w14:textId="77777777" w:rsidR="00F32A42" w:rsidRDefault="00F32A42" w:rsidP="00F32A42">
                      <w:pPr>
                        <w:pStyle w:val="af8"/>
                        <w:jc w:val="left"/>
                      </w:pPr>
                    </w:p>
                    <w:p w14:paraId="0C17F753" w14:textId="77777777" w:rsidR="00F32A42" w:rsidRDefault="00F32A42" w:rsidP="00F32A42">
                      <w:pPr>
                        <w:pStyle w:val="af8"/>
                        <w:jc w:val="left"/>
                      </w:pPr>
                    </w:p>
                    <w:p w14:paraId="0E77E66D" w14:textId="77777777" w:rsidR="00F32A42" w:rsidRDefault="00F32A42" w:rsidP="00F32A42">
                      <w:pPr>
                        <w:pStyle w:val="af8"/>
                        <w:jc w:val="left"/>
                      </w:pPr>
                      <w:r>
                        <w:rPr>
                          <w:rFonts w:hint="eastAsia"/>
                        </w:rPr>
                        <w:t>【内容】</w:t>
                      </w:r>
                    </w:p>
                    <w:p w14:paraId="28CF8AB6" w14:textId="481AD889" w:rsidR="00F32A42" w:rsidRDefault="00493F7D" w:rsidP="00F32A42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令和５年度以降</w:t>
                      </w:r>
                      <w:r w:rsidR="001A4918">
                        <w:rPr>
                          <w:rFonts w:hint="eastAsia"/>
                          <w:noProof w:val="0"/>
                          <w:spacing w:val="0"/>
                        </w:rPr>
                        <w:t>（５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年</w:t>
                      </w:r>
                      <w:r w:rsidR="001A4918">
                        <w:rPr>
                          <w:rFonts w:hint="eastAsia"/>
                          <w:noProof w:val="0"/>
                          <w:spacing w:val="0"/>
                        </w:rPr>
                        <w:t>間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）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の導入及び管理運営</w:t>
                      </w:r>
                      <w:r w:rsidR="00F32A42">
                        <w:rPr>
                          <w:rFonts w:hint="eastAsia"/>
                          <w:noProof w:val="0"/>
                          <w:spacing w:val="0"/>
                        </w:rPr>
                        <w:t>の収支について、</w:t>
                      </w:r>
                      <w:r w:rsidR="00D30D18">
                        <w:rPr>
                          <w:rFonts w:hint="eastAsia"/>
                          <w:noProof w:val="0"/>
                          <w:spacing w:val="0"/>
                        </w:rPr>
                        <w:t>利用者の利便性向上と事業の自走化を目指すために</w:t>
                      </w:r>
                      <w:r w:rsidR="00161E51">
                        <w:rPr>
                          <w:rFonts w:hint="eastAsia"/>
                          <w:noProof w:val="0"/>
                          <w:spacing w:val="0"/>
                        </w:rPr>
                        <w:t>必要な経費と</w:t>
                      </w:r>
                      <w:r w:rsidR="001A4918">
                        <w:rPr>
                          <w:rFonts w:hint="eastAsia"/>
                          <w:noProof w:val="0"/>
                          <w:spacing w:val="0"/>
                        </w:rPr>
                        <w:t>利用料金</w:t>
                      </w:r>
                      <w:r w:rsidR="00F32A42" w:rsidRPr="002C6527">
                        <w:rPr>
                          <w:rFonts w:hint="eastAsia"/>
                          <w:noProof w:val="0"/>
                          <w:spacing w:val="0"/>
                        </w:rPr>
                        <w:t>収入等について提案してください。</w:t>
                      </w:r>
                    </w:p>
                    <w:p w14:paraId="48F1E0BA" w14:textId="26031316" w:rsidR="005B4921" w:rsidRDefault="005B4921" w:rsidP="00F32A42">
                      <w:pPr>
                        <w:pStyle w:val="af8"/>
                        <w:ind w:firstLineChars="100" w:firstLine="240"/>
                        <w:rPr>
                          <w:noProof w:val="0"/>
                          <w:spacing w:val="0"/>
                        </w:rPr>
                      </w:pPr>
                      <w:r>
                        <w:rPr>
                          <w:rFonts w:hint="eastAsia"/>
                          <w:noProof w:val="0"/>
                          <w:spacing w:val="0"/>
                        </w:rPr>
                        <w:t>事業の自走化は、山形市からの委託料などの公費負担が無い、または、極力少ない状態と</w:t>
                      </w:r>
                      <w:r w:rsidR="001156F0">
                        <w:rPr>
                          <w:rFonts w:hint="eastAsia"/>
                          <w:noProof w:val="0"/>
                          <w:spacing w:val="0"/>
                        </w:rPr>
                        <w:t>します</w:t>
                      </w:r>
                      <w:r>
                        <w:rPr>
                          <w:rFonts w:hint="eastAsia"/>
                          <w:noProof w:val="0"/>
                          <w:spacing w:val="0"/>
                        </w:rPr>
                        <w:t>。</w:t>
                      </w:r>
                    </w:p>
                    <w:p w14:paraId="3D093AEA" w14:textId="77777777" w:rsidR="00F32A42" w:rsidRDefault="00F32A42" w:rsidP="00F32A42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</w:p>
                    <w:p w14:paraId="2625F1D6" w14:textId="5CB3F1B2" w:rsidR="00F32A42" w:rsidRDefault="00F32A42" w:rsidP="00F32A42">
                      <w:pPr>
                        <w:pStyle w:val="af8"/>
                        <w:rPr>
                          <w:noProof w:val="0"/>
                          <w:spacing w:val="0"/>
                        </w:rPr>
                      </w:pPr>
                    </w:p>
                    <w:p w14:paraId="18BB5584" w14:textId="77777777" w:rsidR="00F32A42" w:rsidRPr="00E67F0A" w:rsidRDefault="00F32A42" w:rsidP="00F32A42">
                      <w:pPr>
                        <w:pStyle w:val="af8"/>
                      </w:pPr>
                    </w:p>
                    <w:p w14:paraId="65CC7A53" w14:textId="77777777" w:rsidR="00F32A42" w:rsidRPr="00F32A42" w:rsidRDefault="00F32A42" w:rsidP="00F32A4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A6EDB5" w14:textId="77777777" w:rsidR="00F32A42" w:rsidRPr="00F32A42" w:rsidRDefault="00F32A42" w:rsidP="00F32A42">
      <w:pPr>
        <w:rPr>
          <w:sz w:val="22"/>
          <w:szCs w:val="24"/>
        </w:rPr>
      </w:pPr>
    </w:p>
    <w:p w14:paraId="4CF9E722" w14:textId="77777777" w:rsidR="00F32A42" w:rsidRPr="00F32A42" w:rsidRDefault="00F32A42" w:rsidP="00F32A42">
      <w:pPr>
        <w:rPr>
          <w:sz w:val="22"/>
          <w:szCs w:val="24"/>
        </w:rPr>
      </w:pPr>
    </w:p>
    <w:p w14:paraId="2A24EDE7" w14:textId="77777777" w:rsidR="00F32A42" w:rsidRPr="00F32A42" w:rsidRDefault="00F32A42" w:rsidP="00F32A42">
      <w:pPr>
        <w:rPr>
          <w:sz w:val="22"/>
          <w:szCs w:val="24"/>
        </w:rPr>
      </w:pPr>
    </w:p>
    <w:p w14:paraId="65C775A2" w14:textId="77777777" w:rsidR="00F32A42" w:rsidRPr="00F32A42" w:rsidRDefault="00F32A42" w:rsidP="00F32A42">
      <w:pPr>
        <w:rPr>
          <w:sz w:val="22"/>
          <w:szCs w:val="24"/>
        </w:rPr>
      </w:pPr>
    </w:p>
    <w:p w14:paraId="2FF8A2F7" w14:textId="77777777" w:rsidR="00A45A4E" w:rsidRDefault="00A45A4E" w:rsidP="00A45A4E">
      <w:pPr>
        <w:ind w:left="440" w:hangingChars="200" w:hanging="440"/>
        <w:rPr>
          <w:sz w:val="22"/>
          <w:szCs w:val="24"/>
        </w:rPr>
      </w:pPr>
    </w:p>
    <w:p w14:paraId="7090B2C5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A2735FC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D4EFFA7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6AB2944A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5FEFC6EE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0CAF6F75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1538A8F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3CF76C7C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B09B765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3ECDA28A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1E163EB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6EC31BC4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E0D0F89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6619D2CF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07B93974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67DDB9FB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034BDC8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2617534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2FDA13AC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5C3187C6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3328C0C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5338F62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56109983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55DE1A9E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44B00C0B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30CAEA5F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38E1952" w14:textId="77777777" w:rsidR="00132D9D" w:rsidRDefault="00132D9D" w:rsidP="00A45A4E">
      <w:pPr>
        <w:ind w:left="440" w:hangingChars="200" w:hanging="440"/>
        <w:rPr>
          <w:sz w:val="22"/>
          <w:szCs w:val="24"/>
        </w:rPr>
      </w:pPr>
    </w:p>
    <w:p w14:paraId="2D6E64B0" w14:textId="77777777" w:rsidR="00F32A42" w:rsidRDefault="00F32A42" w:rsidP="00A45A4E">
      <w:pPr>
        <w:ind w:left="440" w:hangingChars="200" w:hanging="440"/>
        <w:rPr>
          <w:sz w:val="22"/>
          <w:szCs w:val="24"/>
        </w:rPr>
      </w:pPr>
    </w:p>
    <w:p w14:paraId="7F197E30" w14:textId="77777777" w:rsidR="00132D9D" w:rsidRDefault="00132D9D" w:rsidP="00A45A4E">
      <w:pPr>
        <w:ind w:left="440" w:hangingChars="200" w:hanging="440"/>
        <w:rPr>
          <w:sz w:val="22"/>
          <w:szCs w:val="24"/>
        </w:rPr>
        <w:sectPr w:rsidR="00132D9D" w:rsidSect="00132D9D">
          <w:headerReference w:type="default" r:id="rId8"/>
          <w:footerReference w:type="default" r:id="rId9"/>
          <w:headerReference w:type="first" r:id="rId10"/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100AF7DE" w14:textId="428F87A7" w:rsidR="00A45A4E" w:rsidRPr="00494F24" w:rsidRDefault="00F32A42" w:rsidP="00494F24">
      <w:pPr>
        <w:outlineLvl w:val="0"/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（２）</w:t>
      </w:r>
      <w:r w:rsidR="00F37D8B" w:rsidRPr="00F37D8B">
        <w:rPr>
          <w:rFonts w:hint="eastAsia"/>
          <w:sz w:val="22"/>
          <w:szCs w:val="24"/>
        </w:rPr>
        <w:t>令和５年度以降（５年間）</w:t>
      </w:r>
      <w:r w:rsidR="00494F24">
        <w:rPr>
          <w:rFonts w:hint="eastAsia"/>
          <w:sz w:val="22"/>
          <w:szCs w:val="24"/>
        </w:rPr>
        <w:t>の収支計画</w:t>
      </w:r>
    </w:p>
    <w:p w14:paraId="0FD3C004" w14:textId="2B644FD5" w:rsidR="00A45A4E" w:rsidRDefault="00494F24" w:rsidP="00A45A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F37D8B" w:rsidRPr="00F37D8B">
        <w:rPr>
          <w:rFonts w:hint="eastAsia"/>
          <w:sz w:val="22"/>
          <w:szCs w:val="24"/>
        </w:rPr>
        <w:t>令和５年度以降（５年間）の</w:t>
      </w:r>
      <w:r w:rsidR="00DB01F1">
        <w:rPr>
          <w:rFonts w:hint="eastAsia"/>
          <w:sz w:val="22"/>
          <w:szCs w:val="24"/>
        </w:rPr>
        <w:t>各項目</w:t>
      </w:r>
      <w:r w:rsidR="00A45A4E">
        <w:rPr>
          <w:rFonts w:hint="eastAsia"/>
          <w:sz w:val="22"/>
          <w:szCs w:val="24"/>
        </w:rPr>
        <w:t>について、記載してください。</w:t>
      </w:r>
    </w:p>
    <w:tbl>
      <w:tblPr>
        <w:tblStyle w:val="ad"/>
        <w:tblW w:w="9532" w:type="dxa"/>
        <w:tblLook w:val="04A0" w:firstRow="1" w:lastRow="0" w:firstColumn="1" w:lastColumn="0" w:noHBand="0" w:noVBand="1"/>
      </w:tblPr>
      <w:tblGrid>
        <w:gridCol w:w="421"/>
        <w:gridCol w:w="2639"/>
        <w:gridCol w:w="1294"/>
        <w:gridCol w:w="1294"/>
        <w:gridCol w:w="1294"/>
        <w:gridCol w:w="1295"/>
        <w:gridCol w:w="1295"/>
      </w:tblGrid>
      <w:tr w:rsidR="00A45A4E" w14:paraId="191CEDCF" w14:textId="77777777" w:rsidTr="00DD2825">
        <w:tc>
          <w:tcPr>
            <w:tcW w:w="306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97A0E0D" w14:textId="77777777" w:rsidR="00A45A4E" w:rsidRPr="004753B4" w:rsidRDefault="00A45A4E" w:rsidP="00DD2825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項　目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A79F631" w14:textId="1731B420"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</w:t>
            </w:r>
            <w:r w:rsidR="00491635">
              <w:rPr>
                <w:rFonts w:asciiTheme="minorEastAsia" w:hAnsiTheme="minorEastAsia" w:hint="eastAsia"/>
                <w:sz w:val="20"/>
                <w:szCs w:val="24"/>
              </w:rPr>
              <w:t>5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63E69E19" w14:textId="689F6748"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</w:t>
            </w:r>
            <w:r w:rsidR="00491635">
              <w:rPr>
                <w:rFonts w:asciiTheme="minorEastAsia" w:hAnsiTheme="minorEastAsia" w:hint="eastAsia"/>
                <w:sz w:val="20"/>
                <w:szCs w:val="24"/>
              </w:rPr>
              <w:t>6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214C1F4B" w14:textId="6C51106B" w:rsidR="00A45A4E" w:rsidRPr="00494F24" w:rsidRDefault="00494F24" w:rsidP="00494F24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</w:t>
            </w:r>
            <w:r w:rsidR="00491635">
              <w:rPr>
                <w:rFonts w:asciiTheme="minorEastAsia" w:hAnsiTheme="minorEastAsia" w:hint="eastAsia"/>
                <w:sz w:val="20"/>
                <w:szCs w:val="24"/>
              </w:rPr>
              <w:t>7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00593D8B" w14:textId="2360300D"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</w:t>
            </w:r>
            <w:r w:rsidR="00491635">
              <w:rPr>
                <w:rFonts w:asciiTheme="minorEastAsia" w:hAnsiTheme="minorEastAsia" w:hint="eastAsia"/>
                <w:sz w:val="20"/>
                <w:szCs w:val="24"/>
              </w:rPr>
              <w:t>8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14:paraId="7A9AA0EF" w14:textId="13433BA3" w:rsidR="00A45A4E" w:rsidRPr="00494F24" w:rsidRDefault="00494F24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R</w:t>
            </w:r>
            <w:r w:rsidR="00491635">
              <w:rPr>
                <w:rFonts w:asciiTheme="minorEastAsia" w:hAnsiTheme="minorEastAsia" w:hint="eastAsia"/>
                <w:sz w:val="20"/>
                <w:szCs w:val="24"/>
              </w:rPr>
              <w:t>9</w:t>
            </w:r>
          </w:p>
        </w:tc>
      </w:tr>
      <w:tr w:rsidR="00A45A4E" w14:paraId="2E220DD1" w14:textId="77777777" w:rsidTr="00DD2825">
        <w:tc>
          <w:tcPr>
            <w:tcW w:w="3060" w:type="dxa"/>
            <w:gridSpan w:val="2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5DBDF2A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0D143D" w14:textId="1A251EFC"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201026">
              <w:rPr>
                <w:rFonts w:asciiTheme="minorEastAsia" w:hAnsiTheme="minorEastAsia" w:hint="eastAsia"/>
                <w:sz w:val="20"/>
                <w:szCs w:val="24"/>
              </w:rPr>
              <w:t>2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目）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3CE5B07" w14:textId="4AB09CD8"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201026">
              <w:rPr>
                <w:rFonts w:asciiTheme="minorEastAsia" w:hAnsiTheme="minorEastAsia" w:hint="eastAsia"/>
                <w:sz w:val="20"/>
                <w:szCs w:val="24"/>
              </w:rPr>
              <w:t>3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年目</w:t>
            </w:r>
            <w:r w:rsidR="00494F24">
              <w:rPr>
                <w:rFonts w:asciiTheme="minorEastAsia" w:hAnsiTheme="minorEastAsia"/>
                <w:sz w:val="20"/>
                <w:szCs w:val="24"/>
              </w:rPr>
              <w:t>）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E86E079" w14:textId="1AB57301"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201026">
              <w:rPr>
                <w:rFonts w:asciiTheme="minorEastAsia" w:hAnsiTheme="minorEastAsia" w:hint="eastAsia"/>
                <w:sz w:val="20"/>
                <w:szCs w:val="24"/>
              </w:rPr>
              <w:t>4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年目）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75E865B" w14:textId="16F57588"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201026">
              <w:rPr>
                <w:rFonts w:asciiTheme="minorEastAsia" w:hAnsiTheme="minorEastAsia" w:hint="eastAsia"/>
                <w:sz w:val="20"/>
                <w:szCs w:val="24"/>
              </w:rPr>
              <w:t>5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年目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）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0552967" w14:textId="6BA8E9B7" w:rsidR="00A45A4E" w:rsidRPr="00494F24" w:rsidRDefault="00A45A4E" w:rsidP="00DD2825">
            <w:pPr>
              <w:jc w:val="center"/>
              <w:rPr>
                <w:rFonts w:asciiTheme="minorEastAsia" w:hAnsiTheme="minorEastAsia"/>
                <w:sz w:val="20"/>
                <w:szCs w:val="24"/>
              </w:rPr>
            </w:pP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（</w:t>
            </w:r>
            <w:r w:rsidR="00201026">
              <w:rPr>
                <w:rFonts w:asciiTheme="minorEastAsia" w:hAnsiTheme="minorEastAsia" w:hint="eastAsia"/>
                <w:sz w:val="20"/>
                <w:szCs w:val="24"/>
              </w:rPr>
              <w:t>6</w:t>
            </w:r>
            <w:r w:rsidR="00494F24" w:rsidRPr="00494F24">
              <w:rPr>
                <w:rFonts w:asciiTheme="minorEastAsia" w:hAnsiTheme="minorEastAsia" w:hint="eastAsia"/>
                <w:sz w:val="20"/>
                <w:szCs w:val="24"/>
              </w:rPr>
              <w:t>年</w:t>
            </w:r>
            <w:r w:rsidRPr="00494F24">
              <w:rPr>
                <w:rFonts w:asciiTheme="minorEastAsia" w:hAnsiTheme="minorEastAsia" w:hint="eastAsia"/>
                <w:sz w:val="20"/>
                <w:szCs w:val="24"/>
              </w:rPr>
              <w:t>目）</w:t>
            </w:r>
          </w:p>
        </w:tc>
      </w:tr>
      <w:tr w:rsidR="00A45A4E" w14:paraId="6C83BB0F" w14:textId="77777777" w:rsidTr="00DD2825">
        <w:tc>
          <w:tcPr>
            <w:tcW w:w="3060" w:type="dxa"/>
            <w:gridSpan w:val="2"/>
            <w:tcBorders>
              <w:top w:val="double" w:sz="4" w:space="0" w:color="auto"/>
            </w:tcBorders>
          </w:tcPr>
          <w:p w14:paraId="6B78C3A5" w14:textId="77777777"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自転車台数（台）</w:t>
            </w:r>
          </w:p>
        </w:tc>
        <w:tc>
          <w:tcPr>
            <w:tcW w:w="1294" w:type="dxa"/>
            <w:tcBorders>
              <w:top w:val="double" w:sz="4" w:space="0" w:color="auto"/>
            </w:tcBorders>
          </w:tcPr>
          <w:p w14:paraId="12F67E0A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</w:tcPr>
          <w:p w14:paraId="154E0B18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</w:tcPr>
          <w:p w14:paraId="6E0C59CE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</w:tcPr>
          <w:p w14:paraId="6ADE159D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tcBorders>
              <w:top w:val="double" w:sz="4" w:space="0" w:color="auto"/>
            </w:tcBorders>
          </w:tcPr>
          <w:p w14:paraId="64F029E2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14:paraId="4E47F743" w14:textId="77777777" w:rsidTr="00DD2825">
        <w:tc>
          <w:tcPr>
            <w:tcW w:w="3060" w:type="dxa"/>
            <w:gridSpan w:val="2"/>
          </w:tcPr>
          <w:p w14:paraId="14AC273D" w14:textId="77777777" w:rsidR="00A45A4E" w:rsidRPr="004753B4" w:rsidRDefault="00A45A4E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ポート数（箇所）</w:t>
            </w:r>
          </w:p>
        </w:tc>
        <w:tc>
          <w:tcPr>
            <w:tcW w:w="1294" w:type="dxa"/>
          </w:tcPr>
          <w:p w14:paraId="2B69FB25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1BD485D2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431E98CA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07D84C83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0FFBE9E0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B024DC" w14:paraId="2E10D3D9" w14:textId="77777777" w:rsidTr="0023404C">
        <w:tc>
          <w:tcPr>
            <w:tcW w:w="3060" w:type="dxa"/>
            <w:gridSpan w:val="2"/>
          </w:tcPr>
          <w:p w14:paraId="05DE920C" w14:textId="386F092E" w:rsidR="00B024DC" w:rsidRDefault="002C7192" w:rsidP="00DD282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年間利用者数（人）</w:t>
            </w:r>
          </w:p>
        </w:tc>
        <w:tc>
          <w:tcPr>
            <w:tcW w:w="1294" w:type="dxa"/>
          </w:tcPr>
          <w:p w14:paraId="46957B73" w14:textId="77777777" w:rsidR="00B024DC" w:rsidRPr="004753B4" w:rsidRDefault="00B024DC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6FADC13E" w14:textId="77777777" w:rsidR="00B024DC" w:rsidRPr="004753B4" w:rsidRDefault="00B024DC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77DB58E3" w14:textId="77777777" w:rsidR="00B024DC" w:rsidRPr="004753B4" w:rsidRDefault="00B024DC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34EDF5ED" w14:textId="77777777" w:rsidR="00B024DC" w:rsidRPr="004753B4" w:rsidRDefault="00B024DC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28004982" w14:textId="77777777" w:rsidR="00B024DC" w:rsidRPr="004753B4" w:rsidRDefault="00B024DC" w:rsidP="00DD2825">
            <w:pPr>
              <w:rPr>
                <w:sz w:val="20"/>
                <w:szCs w:val="24"/>
              </w:rPr>
            </w:pPr>
          </w:p>
        </w:tc>
      </w:tr>
      <w:tr w:rsidR="00A45A4E" w14:paraId="4B18FFCB" w14:textId="77777777" w:rsidTr="009D5965">
        <w:tc>
          <w:tcPr>
            <w:tcW w:w="421" w:type="dxa"/>
            <w:vAlign w:val="center"/>
          </w:tcPr>
          <w:p w14:paraId="5FAE0213" w14:textId="77777777" w:rsidR="00A45A4E" w:rsidRPr="004753B4" w:rsidRDefault="00A45A4E" w:rsidP="006D4834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A</w:t>
            </w:r>
          </w:p>
        </w:tc>
        <w:tc>
          <w:tcPr>
            <w:tcW w:w="2639" w:type="dxa"/>
            <w:vAlign w:val="center"/>
          </w:tcPr>
          <w:p w14:paraId="31928864" w14:textId="0EE5F818" w:rsidR="00A45A4E" w:rsidRPr="006D4834" w:rsidRDefault="00911BBD" w:rsidP="009D5965">
            <w:pPr>
              <w:rPr>
                <w:sz w:val="20"/>
                <w:szCs w:val="20"/>
              </w:rPr>
            </w:pPr>
            <w:r w:rsidRPr="006D4834">
              <w:rPr>
                <w:rFonts w:hint="eastAsia"/>
                <w:sz w:val="20"/>
                <w:szCs w:val="20"/>
              </w:rPr>
              <w:t>コミュニティサイクル運営</w:t>
            </w:r>
            <w:r w:rsidR="002C7192" w:rsidRPr="006D4834">
              <w:rPr>
                <w:rFonts w:hint="eastAsia"/>
                <w:sz w:val="20"/>
                <w:szCs w:val="20"/>
              </w:rPr>
              <w:t>経費</w:t>
            </w:r>
            <w:r w:rsidR="00A45A4E" w:rsidRPr="006D4834">
              <w:rPr>
                <w:rFonts w:hint="eastAsia"/>
                <w:sz w:val="20"/>
                <w:szCs w:val="20"/>
              </w:rPr>
              <w:t>（</w:t>
            </w:r>
            <w:r w:rsidR="002C7192" w:rsidRPr="006D4834">
              <w:rPr>
                <w:rFonts w:hint="eastAsia"/>
                <w:sz w:val="20"/>
                <w:szCs w:val="20"/>
              </w:rPr>
              <w:t>千円</w:t>
            </w:r>
            <w:r w:rsidR="00A45A4E" w:rsidRPr="006D48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94" w:type="dxa"/>
          </w:tcPr>
          <w:p w14:paraId="5D8736F9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2754D5B6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7C976621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5735F6F9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4C509961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14:paraId="32641E2E" w14:textId="77777777" w:rsidTr="009D5965">
        <w:trPr>
          <w:trHeight w:val="619"/>
        </w:trPr>
        <w:tc>
          <w:tcPr>
            <w:tcW w:w="421" w:type="dxa"/>
            <w:vAlign w:val="center"/>
          </w:tcPr>
          <w:p w14:paraId="1919FB9F" w14:textId="77777777" w:rsidR="00A45A4E" w:rsidRPr="004753B4" w:rsidRDefault="00A45A4E" w:rsidP="006D4834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B</w:t>
            </w:r>
          </w:p>
        </w:tc>
        <w:tc>
          <w:tcPr>
            <w:tcW w:w="2639" w:type="dxa"/>
            <w:vAlign w:val="center"/>
          </w:tcPr>
          <w:p w14:paraId="14D6B351" w14:textId="2C6DE242" w:rsidR="00A45A4E" w:rsidRPr="006D4834" w:rsidRDefault="002C7192" w:rsidP="009D5965">
            <w:pPr>
              <w:rPr>
                <w:sz w:val="20"/>
                <w:szCs w:val="20"/>
              </w:rPr>
            </w:pPr>
            <w:r w:rsidRPr="006D4834">
              <w:rPr>
                <w:rFonts w:hint="eastAsia"/>
                <w:sz w:val="20"/>
                <w:szCs w:val="20"/>
              </w:rPr>
              <w:t>その他経費（千</w:t>
            </w:r>
            <w:r w:rsidR="00A45A4E" w:rsidRPr="006D4834">
              <w:rPr>
                <w:rFonts w:hint="eastAsia"/>
                <w:sz w:val="20"/>
                <w:szCs w:val="20"/>
              </w:rPr>
              <w:t>円）</w:t>
            </w:r>
          </w:p>
        </w:tc>
        <w:tc>
          <w:tcPr>
            <w:tcW w:w="1294" w:type="dxa"/>
          </w:tcPr>
          <w:p w14:paraId="0BA9F8E1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12BD8A09" w14:textId="77777777" w:rsidR="00A45A4E" w:rsidRPr="001D2A48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0C653AE3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2290D21C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28D94621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14:paraId="5F4367C2" w14:textId="77777777" w:rsidTr="009D5965">
        <w:tc>
          <w:tcPr>
            <w:tcW w:w="421" w:type="dxa"/>
            <w:shd w:val="clear" w:color="auto" w:fill="auto"/>
            <w:vAlign w:val="center"/>
          </w:tcPr>
          <w:p w14:paraId="45E69B69" w14:textId="77777777" w:rsidR="00A45A4E" w:rsidRPr="004753B4" w:rsidRDefault="00A45A4E" w:rsidP="006D4834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C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3AE4D6AC" w14:textId="29FDBB3F" w:rsidR="00A45A4E" w:rsidRPr="006D4834" w:rsidRDefault="00911BBD" w:rsidP="009D5965">
            <w:pPr>
              <w:rPr>
                <w:sz w:val="20"/>
                <w:szCs w:val="20"/>
              </w:rPr>
            </w:pPr>
            <w:r w:rsidRPr="006D4834">
              <w:rPr>
                <w:rFonts w:hint="eastAsia"/>
                <w:sz w:val="20"/>
                <w:szCs w:val="20"/>
              </w:rPr>
              <w:t>コミュニティサイクル</w:t>
            </w:r>
            <w:r w:rsidR="00556778">
              <w:rPr>
                <w:rFonts w:hint="eastAsia"/>
                <w:sz w:val="20"/>
                <w:szCs w:val="20"/>
              </w:rPr>
              <w:t>利用料</w:t>
            </w:r>
            <w:r w:rsidRPr="006D4834">
              <w:rPr>
                <w:rFonts w:hint="eastAsia"/>
                <w:sz w:val="20"/>
                <w:szCs w:val="20"/>
              </w:rPr>
              <w:t>収入（千円）</w:t>
            </w:r>
          </w:p>
        </w:tc>
        <w:tc>
          <w:tcPr>
            <w:tcW w:w="1294" w:type="dxa"/>
            <w:shd w:val="clear" w:color="auto" w:fill="auto"/>
          </w:tcPr>
          <w:p w14:paraId="780C61EB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14:paraId="0E15619F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shd w:val="clear" w:color="auto" w:fill="auto"/>
          </w:tcPr>
          <w:p w14:paraId="654EBDF1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18D9B4B3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72F5EAF3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14:paraId="57E03884" w14:textId="77777777" w:rsidTr="009D5965">
        <w:trPr>
          <w:trHeight w:val="666"/>
        </w:trPr>
        <w:tc>
          <w:tcPr>
            <w:tcW w:w="421" w:type="dxa"/>
            <w:vAlign w:val="center"/>
          </w:tcPr>
          <w:p w14:paraId="37F06481" w14:textId="29CA0591" w:rsidR="00A45A4E" w:rsidRPr="004753B4" w:rsidRDefault="00B024DC" w:rsidP="006D4834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D</w:t>
            </w:r>
          </w:p>
        </w:tc>
        <w:tc>
          <w:tcPr>
            <w:tcW w:w="2639" w:type="dxa"/>
            <w:vAlign w:val="center"/>
          </w:tcPr>
          <w:p w14:paraId="1C4C7957" w14:textId="050E4D0F" w:rsidR="00A45A4E" w:rsidRPr="006D4834" w:rsidRDefault="002F6060" w:rsidP="009D596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911BBD" w:rsidRPr="006D4834">
              <w:rPr>
                <w:rFonts w:hint="eastAsia"/>
                <w:sz w:val="20"/>
                <w:szCs w:val="20"/>
              </w:rPr>
              <w:t>収入</w:t>
            </w:r>
            <w:r w:rsidR="00A45A4E" w:rsidRPr="006D4834">
              <w:rPr>
                <w:rFonts w:hint="eastAsia"/>
                <w:sz w:val="20"/>
                <w:szCs w:val="20"/>
              </w:rPr>
              <w:t>（千円）</w:t>
            </w:r>
          </w:p>
        </w:tc>
        <w:tc>
          <w:tcPr>
            <w:tcW w:w="1294" w:type="dxa"/>
          </w:tcPr>
          <w:p w14:paraId="3CD7B53B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3A505BDF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</w:tcPr>
          <w:p w14:paraId="37E13FC5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57584686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</w:tcPr>
          <w:p w14:paraId="70967A56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  <w:tr w:rsidR="00A45A4E" w14:paraId="75BE4C8A" w14:textId="77777777" w:rsidTr="009D5965">
        <w:tc>
          <w:tcPr>
            <w:tcW w:w="421" w:type="dxa"/>
            <w:shd w:val="clear" w:color="auto" w:fill="F2F2F2" w:themeFill="background1" w:themeFillShade="F2"/>
            <w:vAlign w:val="center"/>
          </w:tcPr>
          <w:p w14:paraId="5AF6AD25" w14:textId="335FC51B" w:rsidR="00A45A4E" w:rsidRPr="004753B4" w:rsidRDefault="00911BBD" w:rsidP="006D4834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合計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7D5977A7" w14:textId="77777777" w:rsidR="00A45A4E" w:rsidRDefault="00911BBD" w:rsidP="009D596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山形市からの委託料</w:t>
            </w:r>
          </w:p>
          <w:p w14:paraId="445D5535" w14:textId="71D27762" w:rsidR="00911BBD" w:rsidRPr="00FC1EE0" w:rsidRDefault="001072C1" w:rsidP="009D5965">
            <w:pPr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=</w:t>
            </w:r>
            <w:r w:rsidR="00911BBD">
              <w:rPr>
                <w:rFonts w:hint="eastAsia"/>
                <w:sz w:val="20"/>
                <w:szCs w:val="24"/>
              </w:rPr>
              <w:t>経費</w:t>
            </w:r>
            <w:r w:rsidR="00911BBD">
              <w:rPr>
                <w:rFonts w:hint="eastAsia"/>
                <w:sz w:val="20"/>
                <w:szCs w:val="24"/>
              </w:rPr>
              <w:t>(A</w:t>
            </w:r>
            <w:r w:rsidR="00911BBD">
              <w:rPr>
                <w:sz w:val="20"/>
                <w:szCs w:val="24"/>
              </w:rPr>
              <w:t>+</w:t>
            </w:r>
            <w:r w:rsidR="00911BBD">
              <w:rPr>
                <w:rFonts w:hint="eastAsia"/>
                <w:sz w:val="20"/>
                <w:szCs w:val="24"/>
              </w:rPr>
              <w:t>B)</w:t>
            </w:r>
            <w:r w:rsidR="00911BBD">
              <w:rPr>
                <w:sz w:val="20"/>
                <w:szCs w:val="24"/>
              </w:rPr>
              <w:t>-</w:t>
            </w:r>
            <w:r w:rsidR="00911BBD">
              <w:rPr>
                <w:rFonts w:hint="eastAsia"/>
                <w:sz w:val="20"/>
                <w:szCs w:val="24"/>
              </w:rPr>
              <w:t>収入</w:t>
            </w:r>
            <w:r w:rsidR="00911BBD">
              <w:rPr>
                <w:rFonts w:hint="eastAsia"/>
                <w:sz w:val="20"/>
                <w:szCs w:val="24"/>
              </w:rPr>
              <w:t>(C+D</w:t>
            </w:r>
            <w:r w:rsidR="00911BBD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14:paraId="4B9ABA41" w14:textId="17605784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09E82DF4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</w:tcPr>
          <w:p w14:paraId="2B37910E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DC48E65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48977708" w14:textId="77777777" w:rsidR="00A45A4E" w:rsidRPr="004753B4" w:rsidRDefault="00A45A4E" w:rsidP="00DD2825">
            <w:pPr>
              <w:rPr>
                <w:sz w:val="20"/>
                <w:szCs w:val="24"/>
              </w:rPr>
            </w:pPr>
          </w:p>
        </w:tc>
      </w:tr>
    </w:tbl>
    <w:p w14:paraId="7C73F28E" w14:textId="77777777" w:rsidR="002C7192" w:rsidRDefault="002C7192" w:rsidP="00A45A4E">
      <w:pPr>
        <w:rPr>
          <w:sz w:val="22"/>
          <w:szCs w:val="24"/>
        </w:rPr>
      </w:pPr>
    </w:p>
    <w:p w14:paraId="174E5DFE" w14:textId="229302E3" w:rsidR="00A45A4E" w:rsidRPr="001D2A48" w:rsidRDefault="00A45A4E" w:rsidP="00A45A4E">
      <w:pPr>
        <w:rPr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0FEA6B" wp14:editId="36A0CC49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29325" cy="30670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06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177DF" id="正方形/長方形 8" o:spid="_x0000_s1026" style="position:absolute;left:0;text-align:left;margin-left:0;margin-top:18pt;width:474.75pt;height:241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hint="eastAsia"/>
          <w:sz w:val="22"/>
          <w:szCs w:val="24"/>
        </w:rPr>
        <w:t>備考：</w:t>
      </w:r>
      <w:r w:rsidR="00F51CA2">
        <w:rPr>
          <w:rFonts w:hint="eastAsia"/>
          <w:sz w:val="22"/>
          <w:szCs w:val="24"/>
        </w:rPr>
        <w:t>上記</w:t>
      </w:r>
      <w:r>
        <w:rPr>
          <w:rFonts w:hint="eastAsia"/>
          <w:sz w:val="22"/>
          <w:szCs w:val="24"/>
        </w:rPr>
        <w:t>に係る算出根拠等補足説明について、可能な範囲で下欄に記載してください。</w:t>
      </w:r>
    </w:p>
    <w:p w14:paraId="3478A70D" w14:textId="77777777" w:rsidR="00A45A4E" w:rsidRPr="00F24A13" w:rsidRDefault="00A45A4E" w:rsidP="00A45A4E">
      <w:pPr>
        <w:rPr>
          <w:sz w:val="22"/>
          <w:szCs w:val="24"/>
        </w:rPr>
      </w:pPr>
    </w:p>
    <w:p w14:paraId="13AD6608" w14:textId="77777777" w:rsidR="00A45A4E" w:rsidRDefault="00A45A4E" w:rsidP="00A45A4E">
      <w:pPr>
        <w:rPr>
          <w:sz w:val="22"/>
          <w:szCs w:val="24"/>
        </w:rPr>
      </w:pPr>
    </w:p>
    <w:p w14:paraId="7E2FFF3E" w14:textId="77777777" w:rsidR="00A45A4E" w:rsidRDefault="00A45A4E" w:rsidP="00A45A4E">
      <w:pPr>
        <w:rPr>
          <w:sz w:val="22"/>
          <w:szCs w:val="24"/>
        </w:rPr>
      </w:pPr>
    </w:p>
    <w:p w14:paraId="125FF286" w14:textId="77777777" w:rsidR="00A45A4E" w:rsidRDefault="00A45A4E" w:rsidP="00A45A4E">
      <w:pPr>
        <w:rPr>
          <w:sz w:val="22"/>
          <w:szCs w:val="24"/>
        </w:rPr>
      </w:pPr>
    </w:p>
    <w:p w14:paraId="05E7C20B" w14:textId="77777777" w:rsidR="00A45A4E" w:rsidRDefault="00A45A4E" w:rsidP="00A45A4E">
      <w:pPr>
        <w:rPr>
          <w:sz w:val="22"/>
          <w:szCs w:val="24"/>
        </w:rPr>
      </w:pPr>
    </w:p>
    <w:p w14:paraId="270BDECA" w14:textId="77777777" w:rsidR="00A45A4E" w:rsidRDefault="00A45A4E" w:rsidP="00A45A4E">
      <w:pPr>
        <w:rPr>
          <w:sz w:val="22"/>
          <w:szCs w:val="24"/>
        </w:rPr>
      </w:pPr>
    </w:p>
    <w:p w14:paraId="0D6EA71B" w14:textId="77777777" w:rsidR="00A45A4E" w:rsidRDefault="00A45A4E" w:rsidP="00A45A4E">
      <w:pPr>
        <w:rPr>
          <w:sz w:val="22"/>
          <w:szCs w:val="24"/>
        </w:rPr>
      </w:pPr>
    </w:p>
    <w:p w14:paraId="690D615E" w14:textId="77777777" w:rsidR="00A45A4E" w:rsidRDefault="00A45A4E" w:rsidP="00A45A4E">
      <w:pPr>
        <w:rPr>
          <w:sz w:val="22"/>
          <w:szCs w:val="24"/>
        </w:rPr>
      </w:pPr>
    </w:p>
    <w:p w14:paraId="415D3395" w14:textId="77777777" w:rsidR="00A45A4E" w:rsidRDefault="00A45A4E" w:rsidP="00A45A4E">
      <w:pPr>
        <w:rPr>
          <w:sz w:val="22"/>
          <w:szCs w:val="24"/>
        </w:rPr>
      </w:pPr>
    </w:p>
    <w:p w14:paraId="2F90AC34" w14:textId="77777777" w:rsidR="00A45A4E" w:rsidRDefault="00A45A4E" w:rsidP="00A45A4E">
      <w:pPr>
        <w:rPr>
          <w:sz w:val="22"/>
          <w:szCs w:val="24"/>
        </w:rPr>
      </w:pPr>
    </w:p>
    <w:p w14:paraId="5C2B0EE5" w14:textId="77777777" w:rsidR="00A45A4E" w:rsidRDefault="00A45A4E" w:rsidP="00A45A4E">
      <w:pPr>
        <w:rPr>
          <w:sz w:val="22"/>
          <w:szCs w:val="24"/>
        </w:rPr>
      </w:pPr>
    </w:p>
    <w:p w14:paraId="7AE75662" w14:textId="77777777" w:rsidR="00A45A4E" w:rsidRDefault="00A45A4E">
      <w:pPr>
        <w:widowControl/>
        <w:jc w:val="left"/>
        <w:rPr>
          <w:sz w:val="22"/>
          <w:szCs w:val="24"/>
        </w:rPr>
      </w:pPr>
    </w:p>
    <w:sectPr w:rsidR="00A45A4E" w:rsidSect="00686EA9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B348" w14:textId="77777777" w:rsidR="00F24A13" w:rsidRDefault="00F24A13" w:rsidP="002F0006">
      <w:r>
        <w:separator/>
      </w:r>
    </w:p>
  </w:endnote>
  <w:endnote w:type="continuationSeparator" w:id="0">
    <w:p w14:paraId="361A6F37" w14:textId="77777777" w:rsidR="00F24A13" w:rsidRDefault="00F24A13" w:rsidP="002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6547300"/>
      <w:docPartObj>
        <w:docPartGallery w:val="Page Numbers (Bottom of Page)"/>
        <w:docPartUnique/>
      </w:docPartObj>
    </w:sdtPr>
    <w:sdtEndPr/>
    <w:sdtContent>
      <w:p w14:paraId="534DCE42" w14:textId="77777777" w:rsidR="00F24A13" w:rsidRDefault="00F24A13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6D0" w:rsidRPr="00E866D0">
          <w:rPr>
            <w:noProof/>
            <w:lang w:val="ja-JP"/>
          </w:rPr>
          <w:t>1</w:t>
        </w:r>
        <w:r>
          <w:fldChar w:fldCharType="end"/>
        </w:r>
      </w:p>
    </w:sdtContent>
  </w:sdt>
  <w:p w14:paraId="6AEE97DC" w14:textId="77777777" w:rsidR="00F24A13" w:rsidRDefault="00F24A1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9ECF1" w14:textId="77777777" w:rsidR="00F24A13" w:rsidRDefault="00F24A13" w:rsidP="002F0006">
      <w:r>
        <w:separator/>
      </w:r>
    </w:p>
  </w:footnote>
  <w:footnote w:type="continuationSeparator" w:id="0">
    <w:p w14:paraId="217ADC4D" w14:textId="77777777" w:rsidR="00F24A13" w:rsidRDefault="00F24A13" w:rsidP="002F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B312" w14:textId="3726588A" w:rsidR="00F24A13" w:rsidRPr="00A02F15" w:rsidRDefault="00715142" w:rsidP="00E16660">
    <w:pPr>
      <w:rPr>
        <w:szCs w:val="21"/>
      </w:rPr>
    </w:pPr>
    <w:r>
      <w:rPr>
        <w:rFonts w:hint="eastAsia"/>
        <w:szCs w:val="21"/>
      </w:rPr>
      <w:t>様式</w:t>
    </w:r>
    <w:r w:rsidR="00C40AC1" w:rsidRPr="00C40AC1">
      <w:rPr>
        <w:rFonts w:hint="eastAsia"/>
        <w:szCs w:val="21"/>
      </w:rPr>
      <w:t>１０</w:t>
    </w:r>
  </w:p>
  <w:p w14:paraId="0CC3B5C6" w14:textId="05EB377E" w:rsidR="00F24A13" w:rsidRPr="00A02F15" w:rsidRDefault="00494F24" w:rsidP="00E16660">
    <w:pPr>
      <w:rPr>
        <w:szCs w:val="21"/>
      </w:rPr>
    </w:pPr>
    <w:r>
      <w:rPr>
        <w:rFonts w:hint="eastAsia"/>
        <w:szCs w:val="21"/>
      </w:rPr>
      <w:t>事業収支</w:t>
    </w:r>
    <w:r w:rsidR="00627FD8">
      <w:rPr>
        <w:rFonts w:hint="eastAsia"/>
        <w:szCs w:val="21"/>
      </w:rPr>
      <w:t>計画</w:t>
    </w:r>
  </w:p>
  <w:p w14:paraId="4B21268D" w14:textId="77777777" w:rsidR="00F24A13" w:rsidRPr="00E16660" w:rsidRDefault="00F24A13">
    <w:pPr>
      <w:pStyle w:val="af3"/>
    </w:pPr>
  </w:p>
  <w:p w14:paraId="51D0BCD9" w14:textId="77777777" w:rsidR="00F24A13" w:rsidRDefault="00F24A13" w:rsidP="00E16660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8141" w14:textId="34B008C1" w:rsidR="00686EA9" w:rsidRDefault="00686EA9" w:rsidP="00686EA9">
    <w:pPr>
      <w:pStyle w:val="af3"/>
    </w:pPr>
  </w:p>
  <w:p w14:paraId="604CA58F" w14:textId="77777777" w:rsidR="00715142" w:rsidRPr="00E16660" w:rsidRDefault="00715142" w:rsidP="00686EA9">
    <w:pPr>
      <w:pStyle w:val="af3"/>
    </w:pPr>
  </w:p>
  <w:p w14:paraId="5F686670" w14:textId="77777777" w:rsidR="00686EA9" w:rsidRDefault="00686EA9" w:rsidP="00686EA9">
    <w:pPr>
      <w:pStyle w:val="af3"/>
      <w:ind w:firstLineChars="2500" w:firstLine="5250"/>
    </w:pPr>
    <w:r w:rsidRPr="00A02F15">
      <w:rPr>
        <w:rFonts w:hint="eastAsia"/>
        <w:szCs w:val="21"/>
        <w:u w:val="single"/>
      </w:rPr>
      <w:t xml:space="preserve">事業者名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　　　</w:t>
    </w:r>
    <w:r>
      <w:rPr>
        <w:rFonts w:hint="eastAsia"/>
        <w:szCs w:val="21"/>
        <w:u w:val="single"/>
      </w:rPr>
      <w:t xml:space="preserve">　　</w:t>
    </w:r>
    <w:r w:rsidRPr="00A02F15">
      <w:rPr>
        <w:rFonts w:hint="eastAsia"/>
        <w:szCs w:val="21"/>
        <w:u w:val="single"/>
      </w:rPr>
      <w:t xml:space="preserve">　　</w:t>
    </w:r>
  </w:p>
  <w:p w14:paraId="432ECFFF" w14:textId="77777777" w:rsidR="00686EA9" w:rsidRPr="00686EA9" w:rsidRDefault="00686EA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B62"/>
    <w:multiLevelType w:val="hybridMultilevel"/>
    <w:tmpl w:val="72C4415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C5099"/>
    <w:multiLevelType w:val="hybridMultilevel"/>
    <w:tmpl w:val="BDC6D8B8"/>
    <w:lvl w:ilvl="0" w:tplc="D5C6A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7E85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66FB3"/>
    <w:multiLevelType w:val="hybridMultilevel"/>
    <w:tmpl w:val="D83C04C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5015B"/>
    <w:multiLevelType w:val="hybridMultilevel"/>
    <w:tmpl w:val="7466CEB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326838"/>
    <w:multiLevelType w:val="hybridMultilevel"/>
    <w:tmpl w:val="0CD0D62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3267FB"/>
    <w:multiLevelType w:val="hybridMultilevel"/>
    <w:tmpl w:val="95E02D3A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03D83"/>
    <w:multiLevelType w:val="hybridMultilevel"/>
    <w:tmpl w:val="244E1618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23314"/>
    <w:multiLevelType w:val="hybridMultilevel"/>
    <w:tmpl w:val="6D5E1E54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995454"/>
    <w:multiLevelType w:val="hybridMultilevel"/>
    <w:tmpl w:val="D1346F2E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3A3E3E"/>
    <w:multiLevelType w:val="hybridMultilevel"/>
    <w:tmpl w:val="FF38B416"/>
    <w:lvl w:ilvl="0" w:tplc="F57E85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90"/>
    <w:rsid w:val="000839B9"/>
    <w:rsid w:val="001072C1"/>
    <w:rsid w:val="00114FB1"/>
    <w:rsid w:val="001156F0"/>
    <w:rsid w:val="00132D9D"/>
    <w:rsid w:val="00161E51"/>
    <w:rsid w:val="0018768F"/>
    <w:rsid w:val="001A25CF"/>
    <w:rsid w:val="001A4918"/>
    <w:rsid w:val="001B3CDE"/>
    <w:rsid w:val="001D2A48"/>
    <w:rsid w:val="001E78EF"/>
    <w:rsid w:val="00201026"/>
    <w:rsid w:val="00220A98"/>
    <w:rsid w:val="002235AB"/>
    <w:rsid w:val="002409ED"/>
    <w:rsid w:val="002441A0"/>
    <w:rsid w:val="00267821"/>
    <w:rsid w:val="00270470"/>
    <w:rsid w:val="00282C56"/>
    <w:rsid w:val="002B03CF"/>
    <w:rsid w:val="002C7192"/>
    <w:rsid w:val="002F0006"/>
    <w:rsid w:val="002F6060"/>
    <w:rsid w:val="003073FE"/>
    <w:rsid w:val="00334EF8"/>
    <w:rsid w:val="00353839"/>
    <w:rsid w:val="0035637B"/>
    <w:rsid w:val="00385345"/>
    <w:rsid w:val="004045B6"/>
    <w:rsid w:val="004753B4"/>
    <w:rsid w:val="0048104B"/>
    <w:rsid w:val="00491635"/>
    <w:rsid w:val="00493F7D"/>
    <w:rsid w:val="00494F24"/>
    <w:rsid w:val="004A2713"/>
    <w:rsid w:val="004D731A"/>
    <w:rsid w:val="00542124"/>
    <w:rsid w:val="0055378A"/>
    <w:rsid w:val="00556778"/>
    <w:rsid w:val="005B4921"/>
    <w:rsid w:val="006001EE"/>
    <w:rsid w:val="00617285"/>
    <w:rsid w:val="00627FD8"/>
    <w:rsid w:val="00686EA9"/>
    <w:rsid w:val="006C6797"/>
    <w:rsid w:val="006D14C4"/>
    <w:rsid w:val="006D4834"/>
    <w:rsid w:val="00715142"/>
    <w:rsid w:val="007C7DE0"/>
    <w:rsid w:val="007D778A"/>
    <w:rsid w:val="00823B28"/>
    <w:rsid w:val="008271D7"/>
    <w:rsid w:val="00875C56"/>
    <w:rsid w:val="008A069F"/>
    <w:rsid w:val="008B4441"/>
    <w:rsid w:val="00911BBD"/>
    <w:rsid w:val="00924DAE"/>
    <w:rsid w:val="009971D9"/>
    <w:rsid w:val="009B2413"/>
    <w:rsid w:val="009D5965"/>
    <w:rsid w:val="00A02F15"/>
    <w:rsid w:val="00A14F2D"/>
    <w:rsid w:val="00A45A4E"/>
    <w:rsid w:val="00A70CA6"/>
    <w:rsid w:val="00AB6867"/>
    <w:rsid w:val="00AD5490"/>
    <w:rsid w:val="00B024DC"/>
    <w:rsid w:val="00B06779"/>
    <w:rsid w:val="00B53C39"/>
    <w:rsid w:val="00B83D2E"/>
    <w:rsid w:val="00B90358"/>
    <w:rsid w:val="00BB3160"/>
    <w:rsid w:val="00BF27F3"/>
    <w:rsid w:val="00C40AC1"/>
    <w:rsid w:val="00C9453B"/>
    <w:rsid w:val="00CD4AA2"/>
    <w:rsid w:val="00CF79A7"/>
    <w:rsid w:val="00D30D18"/>
    <w:rsid w:val="00D43012"/>
    <w:rsid w:val="00D54662"/>
    <w:rsid w:val="00D833B3"/>
    <w:rsid w:val="00D960E5"/>
    <w:rsid w:val="00DA6432"/>
    <w:rsid w:val="00DB01F1"/>
    <w:rsid w:val="00DB1968"/>
    <w:rsid w:val="00E0227D"/>
    <w:rsid w:val="00E16660"/>
    <w:rsid w:val="00E26075"/>
    <w:rsid w:val="00E461BF"/>
    <w:rsid w:val="00E51DF1"/>
    <w:rsid w:val="00E562D3"/>
    <w:rsid w:val="00E866D0"/>
    <w:rsid w:val="00E93807"/>
    <w:rsid w:val="00ED34A9"/>
    <w:rsid w:val="00F01B95"/>
    <w:rsid w:val="00F24A13"/>
    <w:rsid w:val="00F32A42"/>
    <w:rsid w:val="00F37D8B"/>
    <w:rsid w:val="00F4429E"/>
    <w:rsid w:val="00F51CA2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ECBB2BB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DA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045B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045B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045B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45B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045B6"/>
    <w:rPr>
      <w:b/>
      <w:bCs/>
    </w:rPr>
  </w:style>
  <w:style w:type="paragraph" w:styleId="af3">
    <w:name w:val="header"/>
    <w:basedOn w:val="a"/>
    <w:link w:val="af4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F0006"/>
  </w:style>
  <w:style w:type="paragraph" w:styleId="af5">
    <w:name w:val="footer"/>
    <w:basedOn w:val="a"/>
    <w:link w:val="af6"/>
    <w:uiPriority w:val="99"/>
    <w:unhideWhenUsed/>
    <w:rsid w:val="002F000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F0006"/>
  </w:style>
  <w:style w:type="paragraph" w:styleId="af7">
    <w:name w:val="List Paragraph"/>
    <w:basedOn w:val="a"/>
    <w:uiPriority w:val="34"/>
    <w:qFormat/>
    <w:rsid w:val="00E16660"/>
    <w:pPr>
      <w:ind w:leftChars="400" w:left="840"/>
    </w:pPr>
  </w:style>
  <w:style w:type="paragraph" w:customStyle="1" w:styleId="af8">
    <w:name w:val="基本"/>
    <w:basedOn w:val="a"/>
    <w:rsid w:val="00F32A42"/>
    <w:rPr>
      <w:rFonts w:ascii="Century" w:eastAsia="ＭＳ 明朝" w:hAnsi="Century" w:cs="Times New Roman"/>
      <w:noProof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0D191-90C1-43C4-9A2A-D0B3A15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YG077PC012U</cp:lastModifiedBy>
  <cp:revision>40</cp:revision>
  <cp:lastPrinted>2022-07-05T08:04:00Z</cp:lastPrinted>
  <dcterms:created xsi:type="dcterms:W3CDTF">2022-03-18T23:20:00Z</dcterms:created>
  <dcterms:modified xsi:type="dcterms:W3CDTF">2022-07-05T10:31:00Z</dcterms:modified>
</cp:coreProperties>
</file>