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Century" w:hAnsi="Century" w:eastAsia="ＭＳ 明朝"/>
          <w:sz w:val="20"/>
        </w:rPr>
      </w:pPr>
      <w:r>
        <w:rPr>
          <w:rFonts w:hint="eastAsia" w:ascii="Century" w:hAnsi="Century" w:eastAsia="ＭＳ 明朝"/>
          <w:sz w:val="20"/>
        </w:rPr>
        <w:t>別記様式１－</w:t>
      </w:r>
      <w:r>
        <w:rPr>
          <w:rFonts w:hint="eastAsia" w:ascii="Century" w:hAnsi="Century" w:eastAsia="ＭＳ 明朝"/>
          <w:color w:val="000000"/>
          <w:sz w:val="20"/>
        </w:rPr>
        <w:t>６</w:t>
      </w:r>
    </w:p>
    <w:p>
      <w:pPr>
        <w:pStyle w:val="0"/>
        <w:jc w:val="center"/>
        <w:rPr>
          <w:rFonts w:hint="default" w:ascii="Century" w:hAnsi="Century" w:eastAsia="ＭＳ 明朝"/>
          <w:sz w:val="28"/>
        </w:rPr>
      </w:pPr>
      <w:r>
        <w:rPr>
          <w:rFonts w:hint="eastAsia" w:ascii="Century" w:hAnsi="Century" w:eastAsia="ＭＳ 明朝"/>
          <w:sz w:val="28"/>
        </w:rPr>
        <w:t>勤</w:t>
      </w:r>
      <w:r>
        <w:rPr>
          <w:rFonts w:hint="default" w:ascii="Century" w:hAnsi="Century" w:eastAsia="ＭＳ 明朝"/>
          <w:sz w:val="28"/>
        </w:rPr>
        <w:t xml:space="preserve"> </w:t>
      </w:r>
      <w:r>
        <w:rPr>
          <w:rFonts w:hint="eastAsia" w:ascii="Century" w:hAnsi="Century" w:eastAsia="ＭＳ 明朝"/>
          <w:sz w:val="28"/>
        </w:rPr>
        <w:t>務</w:t>
      </w:r>
      <w:r>
        <w:rPr>
          <w:rFonts w:hint="default" w:ascii="Century" w:hAnsi="Century" w:eastAsia="ＭＳ 明朝"/>
          <w:sz w:val="28"/>
        </w:rPr>
        <w:t xml:space="preserve"> </w:t>
      </w:r>
      <w:r>
        <w:rPr>
          <w:rFonts w:hint="eastAsia" w:ascii="Century" w:hAnsi="Century" w:eastAsia="ＭＳ 明朝"/>
          <w:sz w:val="28"/>
        </w:rPr>
        <w:t>状</w:t>
      </w:r>
      <w:r>
        <w:rPr>
          <w:rFonts w:hint="default" w:ascii="Century" w:hAnsi="Century" w:eastAsia="ＭＳ 明朝"/>
          <w:sz w:val="28"/>
        </w:rPr>
        <w:t xml:space="preserve"> </w:t>
      </w:r>
      <w:r>
        <w:rPr>
          <w:rFonts w:hint="eastAsia" w:ascii="Century" w:hAnsi="Century" w:eastAsia="ＭＳ 明朝"/>
          <w:sz w:val="28"/>
        </w:rPr>
        <w:t>況</w:t>
      </w:r>
      <w:r>
        <w:rPr>
          <w:rFonts w:hint="default" w:ascii="Century" w:hAnsi="Century" w:eastAsia="ＭＳ 明朝"/>
          <w:sz w:val="28"/>
        </w:rPr>
        <w:t xml:space="preserve"> </w:t>
      </w:r>
      <w:r>
        <w:rPr>
          <w:rFonts w:hint="eastAsia" w:ascii="Century" w:hAnsi="Century" w:eastAsia="ＭＳ 明朝"/>
          <w:sz w:val="28"/>
        </w:rPr>
        <w:t>報</w:t>
      </w:r>
      <w:r>
        <w:rPr>
          <w:rFonts w:hint="default" w:ascii="Century" w:hAnsi="Century" w:eastAsia="ＭＳ 明朝"/>
          <w:sz w:val="28"/>
        </w:rPr>
        <w:t xml:space="preserve"> </w:t>
      </w:r>
      <w:r>
        <w:rPr>
          <w:rFonts w:hint="eastAsia" w:ascii="Century" w:hAnsi="Century" w:eastAsia="ＭＳ 明朝"/>
          <w:sz w:val="28"/>
        </w:rPr>
        <w:t>告</w:t>
      </w:r>
      <w:r>
        <w:rPr>
          <w:rFonts w:hint="default" w:ascii="Century" w:hAnsi="Century" w:eastAsia="ＭＳ 明朝"/>
          <w:sz w:val="28"/>
        </w:rPr>
        <w:t xml:space="preserve"> </w:t>
      </w:r>
      <w:r>
        <w:rPr>
          <w:rFonts w:hint="eastAsia" w:ascii="Century" w:hAnsi="Century" w:eastAsia="ＭＳ 明朝"/>
          <w:sz w:val="28"/>
        </w:rPr>
        <w:t>書</w:t>
      </w:r>
    </w:p>
    <w:p>
      <w:pPr>
        <w:pStyle w:val="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（あて先）山形市保健所長</w:t>
      </w:r>
    </w:p>
    <w:p>
      <w:pPr>
        <w:pStyle w:val="0"/>
        <w:ind w:right="-210" w:rightChars="-100" w:firstLine="2200" w:firstLineChars="1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業務又は実務に従事した薬局，店舗の名称：</w:t>
      </w:r>
    </w:p>
    <w:p>
      <w:pPr>
        <w:pStyle w:val="0"/>
        <w:ind w:right="-210" w:rightChars="-100" w:firstLine="5500" w:firstLine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所在地：</w:t>
      </w:r>
    </w:p>
    <w:p>
      <w:pPr>
        <w:pStyle w:val="0"/>
        <w:ind w:right="-210" w:rightChars="-100" w:firstLine="286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薬局開設者又は医薬品の販売業者名：　　　　　　　　　　　　　</w:t>
      </w:r>
    </w:p>
    <w:p>
      <w:pPr>
        <w:pStyle w:val="0"/>
        <w:ind w:right="-210" w:rightChars="-100" w:firstLine="5280" w:firstLineChars="2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代表者氏名：</w:t>
      </w:r>
    </w:p>
    <w:p>
      <w:pPr>
        <w:pStyle w:val="0"/>
        <w:ind w:right="-210" w:rightChars="-100"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-210" w:rightChars="-10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被証明者（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sz w:val="22"/>
        </w:rPr>
        <w:t>）の一般用医薬品販売に係る業務又は実務状況について，下記の通り報告します。なお，本証明に係る根拠とした資料については，山形市より求めがあれば提出いたします。</w:t>
      </w:r>
    </w:p>
    <w:p>
      <w:pPr>
        <w:pStyle w:val="0"/>
        <w:autoSpaceDE w:val="0"/>
        <w:autoSpaceDN w:val="0"/>
        <w:spacing w:line="391" w:lineRule="atLeast"/>
        <w:jc w:val="center"/>
        <w:rPr>
          <w:rFonts w:hint="default" w:ascii="ｼｽﾃﾑ明朝" w:hAnsi="ｼｽﾃﾑ明朝" w:eastAsia="ＭＳ 明朝"/>
          <w:spacing w:val="5"/>
          <w:sz w:val="24"/>
        </w:rPr>
      </w:pPr>
      <w:r>
        <w:rPr>
          <w:rFonts w:hint="eastAsia" w:ascii="ｼｽﾃﾑ明朝" w:hAnsi="ｼｽﾃﾑ明朝" w:eastAsia="ＭＳ 明朝"/>
          <w:spacing w:val="5"/>
          <w:sz w:val="24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  <w:r>
        <w:rPr>
          <w:rFonts w:hint="eastAsia" w:ascii="ＭＳ 明朝" w:hAnsi="ＭＳ 明朝" w:eastAsia="ＭＳ 明朝"/>
          <w:sz w:val="22"/>
        </w:rPr>
        <w:t>月～</w:t>
      </w: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  <w:r>
        <w:rPr>
          <w:rFonts w:hint="eastAsia" w:ascii="ＭＳ 明朝" w:hAnsi="ＭＳ 明朝" w:eastAsia="ＭＳ 明朝"/>
          <w:sz w:val="22"/>
        </w:rPr>
        <w:t>月分の勤務状況</w:t>
      </w:r>
    </w:p>
    <w:tbl>
      <w:tblPr>
        <w:tblStyle w:val="17"/>
        <w:tblpPr w:leftFromText="142" w:rightFromText="142" w:topFromText="0" w:bottomFromText="0" w:vertAnchor="text" w:horzAnchor="margin" w:tblpXSpec="center" w:tblpY="178"/>
        <w:tblOverlap w:val="never"/>
        <w:tblW w:w="9701" w:type="dxa"/>
        <w:tblLayout w:type="fixed"/>
        <w:tblLook w:firstRow="1" w:lastRow="0" w:firstColumn="1" w:lastColumn="0" w:noHBand="0" w:noVBand="1" w:val="04A0"/>
      </w:tblPr>
      <w:tblGrid>
        <w:gridCol w:w="6299"/>
        <w:gridCol w:w="3402"/>
      </w:tblGrid>
      <w:tr>
        <w:trPr>
          <w:trHeight w:val="379" w:hRule="atLeast"/>
        </w:trPr>
        <w:tc>
          <w:tcPr>
            <w:tcW w:w="6299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従事期間（１か月単位で記載）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勤務時間</w:t>
            </w:r>
          </w:p>
        </w:tc>
      </w:tr>
      <w:tr>
        <w:trPr>
          <w:trHeight w:val="403" w:hRule="atLeast"/>
        </w:trPr>
        <w:tc>
          <w:tcPr>
            <w:tcW w:w="6299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14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20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13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19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24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02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09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15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20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13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419" w:hRule="atLeast"/>
        </w:trPr>
        <w:tc>
          <w:tcPr>
            <w:tcW w:w="62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から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日まで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　　　分</w:t>
            </w:r>
          </w:p>
        </w:tc>
      </w:tr>
      <w:tr>
        <w:trPr>
          <w:trHeight w:val="341" w:hRule="atLeast"/>
        </w:trPr>
        <w:tc>
          <w:tcPr>
            <w:tcW w:w="97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１か月に８０時間以上</w:t>
            </w:r>
            <w:r>
              <w:rPr>
                <w:rFonts w:hint="eastAsia" w:ascii="ＭＳ 明朝" w:hAnsi="ＭＳ 明朝" w:eastAsia="ＭＳ 明朝"/>
                <w:sz w:val="22"/>
                <w:vertAlign w:val="superscript"/>
              </w:rPr>
              <w:t>※１、※２</w:t>
            </w:r>
            <w:r>
              <w:rPr>
                <w:rFonts w:hint="eastAsia" w:ascii="ＭＳ 明朝" w:hAnsi="ＭＳ 明朝" w:eastAsia="ＭＳ 明朝"/>
                <w:sz w:val="22"/>
              </w:rPr>
              <w:t>業務又は実務に従事した期間の合計　　　　年　　　月間</w:t>
            </w:r>
          </w:p>
        </w:tc>
      </w:tr>
    </w:tbl>
    <w:p>
      <w:pPr>
        <w:pStyle w:val="0"/>
        <w:ind w:right="884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ind w:right="884" w:firstLine="2650" w:firstLineChars="1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4"/>
        </w:rPr>
        <w:t>根拠としたもの：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right="-210" w:rightChars="-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上記内容について事実と相違ありません。（従事被証明者）氏　名：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</w:p>
    <w:p>
      <w:pPr>
        <w:pStyle w:val="0"/>
        <w:rPr>
          <w:rFonts w:hint="default" w:ascii="ＭＳ 明朝" w:hAnsi="ＭＳ 明朝" w:eastAsia="ＭＳ 明朝"/>
          <w:sz w:val="18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（注意）</w:t>
      </w:r>
    </w:p>
    <w:p>
      <w:pPr>
        <w:pStyle w:val="0"/>
        <w:ind w:left="180" w:hanging="180" w:hangingChars="10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１　業務（実務）従事証明書又は業務（実務）従事確認書</w:t>
      </w:r>
      <w:r>
        <w:rPr>
          <w:rFonts w:hint="eastAsia" w:ascii="ＭＳ 明朝" w:hAnsi="ＭＳ 明朝" w:eastAsia="ＭＳ 明朝"/>
          <w:color w:val="000000"/>
          <w:sz w:val="18"/>
        </w:rPr>
        <w:t>1</w:t>
      </w:r>
      <w:r>
        <w:rPr>
          <w:rFonts w:hint="eastAsia" w:ascii="ＭＳ 明朝" w:hAnsi="ＭＳ 明朝" w:eastAsia="ＭＳ 明朝"/>
          <w:color w:val="000000"/>
          <w:sz w:val="18"/>
        </w:rPr>
        <w:t>枚ごとに対応する期間の勤務状況報告書を作成すること（上表で足りない場合は別紙で添付可）。</w:t>
      </w:r>
    </w:p>
    <w:p>
      <w:pPr>
        <w:pStyle w:val="0"/>
        <w:ind w:left="180" w:hanging="180" w:hangingChars="10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２　過去５年において，業務又は実務に従事した期間を記載すること。但し，従事期間については，月単位で１か月に</w:t>
      </w:r>
      <w:r>
        <w:rPr>
          <w:rFonts w:hint="eastAsia" w:ascii="ＭＳ 明朝" w:hAnsi="ＭＳ 明朝" w:eastAsia="ＭＳ 明朝"/>
          <w:color w:val="000000"/>
          <w:sz w:val="18"/>
        </w:rPr>
        <w:t>80</w:t>
      </w:r>
      <w:r>
        <w:rPr>
          <w:rFonts w:hint="eastAsia" w:ascii="ＭＳ 明朝" w:hAnsi="ＭＳ 明朝" w:eastAsia="ＭＳ 明朝"/>
          <w:color w:val="000000"/>
          <w:sz w:val="18"/>
        </w:rPr>
        <w:t>時間以上従事した期間を記載すること。</w:t>
      </w:r>
    </w:p>
    <w:p>
      <w:pPr>
        <w:pStyle w:val="0"/>
        <w:ind w:left="570" w:leftChars="100" w:hanging="360" w:hangingChars="20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※１　第２類医薬品又は第３類医薬品を販売する店舗で管理者となる場合は、次のア及びイの場合も認める。</w:t>
      </w:r>
    </w:p>
    <w:p>
      <w:pPr>
        <w:pStyle w:val="0"/>
        <w:ind w:left="630" w:leftChars="30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ア　業務（実務）従事証明書へ添付する場合</w:t>
      </w:r>
    </w:p>
    <w:p>
      <w:pPr>
        <w:pStyle w:val="0"/>
        <w:ind w:left="810" w:leftChars="300" w:hanging="180" w:hangingChars="10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　月当たりの時間数にかかわらず月単位で従事した期間が２年以上あり、かつ、過去５年間において、合計</w:t>
      </w:r>
      <w:r>
        <w:rPr>
          <w:rFonts w:hint="eastAsia" w:ascii="ＭＳ 明朝" w:hAnsi="ＭＳ 明朝" w:eastAsia="ＭＳ 明朝"/>
          <w:color w:val="000000"/>
          <w:sz w:val="18"/>
        </w:rPr>
        <w:t>1920</w:t>
      </w:r>
      <w:r>
        <w:rPr>
          <w:rFonts w:hint="eastAsia" w:ascii="ＭＳ 明朝" w:hAnsi="ＭＳ 明朝" w:eastAsia="ＭＳ 明朝"/>
          <w:color w:val="000000"/>
          <w:sz w:val="18"/>
        </w:rPr>
        <w:t>時間以上従事した場合</w:t>
      </w:r>
    </w:p>
    <w:p>
      <w:pPr>
        <w:pStyle w:val="0"/>
        <w:ind w:left="570" w:leftChars="100" w:hanging="360" w:hangingChars="20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　　イ　業務（実務）従事確認書へ添付する場合</w:t>
      </w:r>
    </w:p>
    <w:p>
      <w:pPr>
        <w:pStyle w:val="0"/>
        <w:ind w:left="630" w:leftChars="300" w:firstLine="180" w:firstLineChars="10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月当たりの時間数にかかわらず月単位で従事した期間（平成</w:t>
      </w:r>
      <w:r>
        <w:rPr>
          <w:rFonts w:hint="eastAsia" w:ascii="ＭＳ 明朝" w:hAnsi="ＭＳ 明朝" w:eastAsia="ＭＳ 明朝"/>
          <w:color w:val="000000"/>
          <w:sz w:val="18"/>
        </w:rPr>
        <w:t>21</w:t>
      </w:r>
      <w:r>
        <w:rPr>
          <w:rFonts w:hint="eastAsia" w:ascii="ＭＳ 明朝" w:hAnsi="ＭＳ 明朝" w:eastAsia="ＭＳ 明朝"/>
          <w:color w:val="000000"/>
          <w:sz w:val="18"/>
        </w:rPr>
        <w:t>年６月１日以降に限る）が通算して２年以上あ</w:t>
      </w:r>
    </w:p>
    <w:p>
      <w:pPr>
        <w:pStyle w:val="0"/>
        <w:ind w:left="630" w:leftChars="300" w:firstLine="180" w:firstLineChars="10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り、かつ合計</w:t>
      </w:r>
      <w:r>
        <w:rPr>
          <w:rFonts w:hint="eastAsia" w:ascii="ＭＳ 明朝" w:hAnsi="ＭＳ 明朝" w:eastAsia="ＭＳ 明朝"/>
          <w:color w:val="000000"/>
          <w:sz w:val="18"/>
        </w:rPr>
        <w:t>1920</w:t>
      </w:r>
      <w:r>
        <w:rPr>
          <w:rFonts w:hint="eastAsia" w:ascii="ＭＳ 明朝" w:hAnsi="ＭＳ 明朝" w:eastAsia="ＭＳ 明朝"/>
          <w:color w:val="000000"/>
          <w:sz w:val="18"/>
        </w:rPr>
        <w:t>時間以上従事した場合</w:t>
      </w:r>
    </w:p>
    <w:p>
      <w:pPr>
        <w:pStyle w:val="0"/>
        <w:ind w:left="570" w:leftChars="100" w:hanging="360" w:hangingChars="200"/>
        <w:rPr>
          <w:rFonts w:hint="default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※２　要指導医薬品又は第１類医薬品を販売する店舗で管理者となる場合は、月当たりの時間数にかかわらず月単位で従事した期間が３年以上あり、かつ、過去５年間において、合計</w:t>
      </w:r>
      <w:r>
        <w:rPr>
          <w:rFonts w:hint="eastAsia" w:ascii="ＭＳ 明朝" w:hAnsi="ＭＳ 明朝" w:eastAsia="ＭＳ 明朝"/>
          <w:color w:val="000000"/>
          <w:sz w:val="18"/>
        </w:rPr>
        <w:t>2880</w:t>
      </w:r>
      <w:r>
        <w:rPr>
          <w:rFonts w:hint="eastAsia" w:ascii="ＭＳ 明朝" w:hAnsi="ＭＳ 明朝" w:eastAsia="ＭＳ 明朝"/>
          <w:color w:val="000000"/>
          <w:sz w:val="18"/>
        </w:rPr>
        <w:t>時間以上従事した場合も認める。</w:t>
      </w:r>
    </w:p>
    <w:p>
      <w:pPr>
        <w:pStyle w:val="0"/>
        <w:ind w:left="180" w:hanging="18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18"/>
        </w:rPr>
        <w:t>３　根拠書類としては，労働基準法の規定により作成される賃金台帳，労働時間の記録に関する書類（出勤簿，タイムカード等）など，労働時間に関する記録が客観的に確認できるものを指す。</w:t>
      </w:r>
      <w:bookmarkStart w:id="0" w:name="_GoBack"/>
      <w:bookmarkEnd w:id="0"/>
    </w:p>
    <w:sectPr>
      <w:pgSz w:w="11906" w:h="16838"/>
      <w:pgMar w:top="567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rPr>
      <w:rFonts w:ascii="Century" w:hAnsi="Century"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6</Words>
  <Characters>942</Characters>
  <Application>JUST Note</Application>
  <Lines>88</Lines>
  <Paragraphs>51</Paragraphs>
  <Company>山形市役所</Company>
  <CharactersWithSpaces>1245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山形市</dc:creator>
  <cp:lastModifiedBy>Y42009PC001U</cp:lastModifiedBy>
  <cp:lastPrinted>2021-08-17T06:25:00Z</cp:lastPrinted>
  <dcterms:created xsi:type="dcterms:W3CDTF">2021-08-17T05:31:00Z</dcterms:created>
  <dcterms:modified xsi:type="dcterms:W3CDTF">2021-08-17T06:27:02Z</dcterms:modified>
  <cp:revision>2</cp:revision>
</cp:coreProperties>
</file>