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DAD0" w14:textId="77777777" w:rsidR="004A2782" w:rsidRPr="003F7443" w:rsidRDefault="004A2782" w:rsidP="003F7443">
      <w:pPr>
        <w:jc w:val="center"/>
        <w:rPr>
          <w:color w:val="FF0000"/>
          <w:u w:val="single"/>
        </w:rPr>
      </w:pPr>
      <w:r w:rsidRPr="003F7443">
        <w:rPr>
          <w:rFonts w:hint="eastAsia"/>
        </w:rPr>
        <w:t>山形市</w:t>
      </w:r>
      <w:r w:rsidR="007B0825">
        <w:rPr>
          <w:rFonts w:hint="eastAsia"/>
        </w:rPr>
        <w:t>中小企業融資</w:t>
      </w:r>
      <w:r w:rsidR="00155A3D">
        <w:rPr>
          <w:rFonts w:hint="eastAsia"/>
        </w:rPr>
        <w:t>制度</w:t>
      </w:r>
      <w:r w:rsidR="007B0825">
        <w:rPr>
          <w:rFonts w:hint="eastAsia"/>
        </w:rPr>
        <w:t>あっせん</w:t>
      </w:r>
      <w:r w:rsidRPr="003F7443">
        <w:rPr>
          <w:rFonts w:hint="eastAsia"/>
        </w:rPr>
        <w:t>要綱</w:t>
      </w:r>
    </w:p>
    <w:p w14:paraId="032F396E" w14:textId="77777777" w:rsidR="004A2782" w:rsidRPr="003F7443" w:rsidRDefault="004A2782" w:rsidP="003F7443">
      <w:pPr>
        <w:ind w:firstLineChars="100" w:firstLine="217"/>
      </w:pPr>
      <w:r w:rsidRPr="003F7443">
        <w:rPr>
          <w:rFonts w:hint="eastAsia"/>
        </w:rPr>
        <w:t>（目的）</w:t>
      </w:r>
    </w:p>
    <w:p w14:paraId="45BAD899" w14:textId="77777777" w:rsidR="004A2782" w:rsidRDefault="004A2782" w:rsidP="003F7443">
      <w:pPr>
        <w:ind w:left="217" w:hangingChars="100" w:hanging="217"/>
      </w:pPr>
      <w:r w:rsidRPr="003F7443">
        <w:rPr>
          <w:rFonts w:hint="eastAsia"/>
        </w:rPr>
        <w:t>第１条　この要綱は</w:t>
      </w:r>
      <w:r w:rsidR="007B0825">
        <w:rPr>
          <w:rFonts w:hint="eastAsia"/>
        </w:rPr>
        <w:t>、この市の中小企業</w:t>
      </w:r>
      <w:r w:rsidR="00B605F4">
        <w:rPr>
          <w:rFonts w:hint="eastAsia"/>
        </w:rPr>
        <w:t>者</w:t>
      </w:r>
      <w:r w:rsidR="007B0825">
        <w:rPr>
          <w:rFonts w:hint="eastAsia"/>
        </w:rPr>
        <w:t>の経営基盤の強</w:t>
      </w:r>
      <w:r w:rsidR="00C05083">
        <w:rPr>
          <w:rFonts w:hint="eastAsia"/>
        </w:rPr>
        <w:t>化及びその健全な発展を図るため、山形市中小企業振興条例（平成３１年市条例第１号）第８</w:t>
      </w:r>
      <w:r w:rsidR="007B0825">
        <w:rPr>
          <w:rFonts w:hint="eastAsia"/>
        </w:rPr>
        <w:t>条</w:t>
      </w:r>
      <w:r w:rsidR="00EB4F87">
        <w:rPr>
          <w:rFonts w:hint="eastAsia"/>
        </w:rPr>
        <w:t>第２項</w:t>
      </w:r>
      <w:r w:rsidR="007B0825">
        <w:rPr>
          <w:rFonts w:hint="eastAsia"/>
        </w:rPr>
        <w:t>の規定</w:t>
      </w:r>
      <w:r w:rsidR="00423DEB">
        <w:rPr>
          <w:rFonts w:hint="eastAsia"/>
        </w:rPr>
        <w:t>に</w:t>
      </w:r>
      <w:r w:rsidR="00423DEB" w:rsidRPr="00423DEB">
        <w:rPr>
          <w:rFonts w:hint="eastAsia"/>
        </w:rPr>
        <w:t>基づいて行う中小企業者に対する</w:t>
      </w:r>
      <w:r w:rsidR="007B0825">
        <w:rPr>
          <w:rFonts w:hint="eastAsia"/>
        </w:rPr>
        <w:t>融資のあっせんについて、必要な事項を定めるものとする。</w:t>
      </w:r>
    </w:p>
    <w:p w14:paraId="2C1442CC" w14:textId="77777777" w:rsidR="004A2782" w:rsidRDefault="007B0825" w:rsidP="00C04569">
      <w:pPr>
        <w:ind w:left="217" w:hangingChars="100" w:hanging="217"/>
      </w:pPr>
      <w:r>
        <w:rPr>
          <w:rFonts w:hint="eastAsia"/>
        </w:rPr>
        <w:t xml:space="preserve">　</w:t>
      </w:r>
      <w:r w:rsidR="004A2782" w:rsidRPr="003F7443">
        <w:rPr>
          <w:rFonts w:hint="eastAsia"/>
        </w:rPr>
        <w:t>（</w:t>
      </w:r>
      <w:r w:rsidR="00B12223">
        <w:rPr>
          <w:rFonts w:hint="eastAsia"/>
        </w:rPr>
        <w:t>融資</w:t>
      </w:r>
      <w:r w:rsidR="00F679B0">
        <w:rPr>
          <w:rFonts w:hint="eastAsia"/>
        </w:rPr>
        <w:t>の対象となる</w:t>
      </w:r>
      <w:r w:rsidR="00B12223">
        <w:rPr>
          <w:rFonts w:hint="eastAsia"/>
        </w:rPr>
        <w:t>資金</w:t>
      </w:r>
      <w:r w:rsidR="004A2782" w:rsidRPr="003F7443">
        <w:rPr>
          <w:rFonts w:hint="eastAsia"/>
        </w:rPr>
        <w:t>）</w:t>
      </w:r>
    </w:p>
    <w:p w14:paraId="20535517" w14:textId="77777777" w:rsidR="007B0825" w:rsidRDefault="007B0825" w:rsidP="00C04569">
      <w:pPr>
        <w:ind w:left="217" w:hangingChars="100" w:hanging="217"/>
      </w:pPr>
      <w:r>
        <w:rPr>
          <w:rFonts w:hint="eastAsia"/>
        </w:rPr>
        <w:t>第</w:t>
      </w:r>
      <w:r w:rsidR="002F308F">
        <w:rPr>
          <w:rFonts w:hint="eastAsia"/>
        </w:rPr>
        <w:t>２</w:t>
      </w:r>
      <w:r>
        <w:rPr>
          <w:rFonts w:hint="eastAsia"/>
        </w:rPr>
        <w:t>条　融資のあっせんの対象となる資金</w:t>
      </w:r>
      <w:r w:rsidR="00C04569">
        <w:rPr>
          <w:rFonts w:hint="eastAsia"/>
        </w:rPr>
        <w:t>（以下「融資対象資金」という。）</w:t>
      </w:r>
      <w:r>
        <w:rPr>
          <w:rFonts w:hint="eastAsia"/>
        </w:rPr>
        <w:t>は、次に掲げるとおりとする。</w:t>
      </w:r>
    </w:p>
    <w:p w14:paraId="37F42A0C" w14:textId="77777777" w:rsidR="007B0825" w:rsidRDefault="007B0825" w:rsidP="007B0825">
      <w:pPr>
        <w:ind w:firstLineChars="100" w:firstLine="217"/>
      </w:pPr>
      <w:r>
        <w:rPr>
          <w:rFonts w:hint="eastAsia"/>
        </w:rPr>
        <w:t>⑴　産業振興資金</w:t>
      </w:r>
    </w:p>
    <w:p w14:paraId="2CFDEE45" w14:textId="77777777" w:rsidR="007B0825" w:rsidRDefault="007B0825" w:rsidP="007B0825">
      <w:pPr>
        <w:ind w:firstLineChars="100" w:firstLine="217"/>
      </w:pPr>
      <w:r>
        <w:rPr>
          <w:rFonts w:hint="eastAsia"/>
        </w:rPr>
        <w:t>⑵　経営支援資金</w:t>
      </w:r>
    </w:p>
    <w:p w14:paraId="24AA93BA" w14:textId="77777777" w:rsidR="007B0825" w:rsidRDefault="007B0825" w:rsidP="007B0825">
      <w:pPr>
        <w:ind w:firstLineChars="100" w:firstLine="217"/>
      </w:pPr>
      <w:r>
        <w:rPr>
          <w:rFonts w:hint="eastAsia"/>
        </w:rPr>
        <w:t>⑶　中心市街地活性化支援資金</w:t>
      </w:r>
    </w:p>
    <w:p w14:paraId="3EF20510" w14:textId="77777777" w:rsidR="007B0825" w:rsidRDefault="007B0825" w:rsidP="007B0825">
      <w:pPr>
        <w:ind w:firstLineChars="100" w:firstLine="217"/>
      </w:pPr>
      <w:r>
        <w:rPr>
          <w:rFonts w:hint="eastAsia"/>
        </w:rPr>
        <w:t>⑷　工場等集団化経営安定資金</w:t>
      </w:r>
    </w:p>
    <w:p w14:paraId="65B8FD05" w14:textId="77777777" w:rsidR="00887B0A" w:rsidRDefault="00887B0A" w:rsidP="007B0825">
      <w:pPr>
        <w:ind w:firstLineChars="100" w:firstLine="217"/>
      </w:pPr>
      <w:r>
        <w:rPr>
          <w:rFonts w:hAnsi="ＭＳ 明朝" w:hint="eastAsia"/>
        </w:rPr>
        <w:t>⑸</w:t>
      </w:r>
      <w:r>
        <w:rPr>
          <w:rFonts w:hint="eastAsia"/>
        </w:rPr>
        <w:t xml:space="preserve">　特定創業支援資金</w:t>
      </w:r>
    </w:p>
    <w:p w14:paraId="04CF8A3A" w14:textId="77777777" w:rsidR="00B12223" w:rsidRDefault="00B12223" w:rsidP="00B12223">
      <w:pPr>
        <w:ind w:left="217" w:hangingChars="100" w:hanging="217"/>
      </w:pPr>
      <w:r>
        <w:rPr>
          <w:rFonts w:hint="eastAsia"/>
        </w:rPr>
        <w:t xml:space="preserve">２　</w:t>
      </w:r>
      <w:r w:rsidR="00C04569">
        <w:rPr>
          <w:rFonts w:hint="eastAsia"/>
        </w:rPr>
        <w:t>融資対象</w:t>
      </w:r>
      <w:r>
        <w:rPr>
          <w:rFonts w:hint="eastAsia"/>
        </w:rPr>
        <w:t>資金に係る</w:t>
      </w:r>
      <w:r w:rsidR="0019202C">
        <w:rPr>
          <w:rFonts w:hint="eastAsia"/>
        </w:rPr>
        <w:t>融資の対象となる者（以下「</w:t>
      </w:r>
      <w:r>
        <w:rPr>
          <w:rFonts w:hint="eastAsia"/>
        </w:rPr>
        <w:t>対象者</w:t>
      </w:r>
      <w:r w:rsidR="0019202C">
        <w:rPr>
          <w:rFonts w:hint="eastAsia"/>
        </w:rPr>
        <w:t>」という。）</w:t>
      </w:r>
      <w:r>
        <w:rPr>
          <w:rFonts w:hint="eastAsia"/>
        </w:rPr>
        <w:t>、</w:t>
      </w:r>
      <w:r w:rsidR="00C04569">
        <w:rPr>
          <w:rFonts w:hint="eastAsia"/>
        </w:rPr>
        <w:t>融資対象</w:t>
      </w:r>
      <w:r>
        <w:rPr>
          <w:rFonts w:hint="eastAsia"/>
        </w:rPr>
        <w:t>資金の使途、融資</w:t>
      </w:r>
      <w:r w:rsidR="00F679B0">
        <w:rPr>
          <w:rFonts w:hint="eastAsia"/>
        </w:rPr>
        <w:t>の</w:t>
      </w:r>
      <w:r>
        <w:rPr>
          <w:rFonts w:hint="eastAsia"/>
        </w:rPr>
        <w:t>限度額、</w:t>
      </w:r>
      <w:r w:rsidR="00F679B0">
        <w:rPr>
          <w:rFonts w:hint="eastAsia"/>
        </w:rPr>
        <w:t>融資の期間、償還</w:t>
      </w:r>
      <w:r w:rsidR="00420525">
        <w:rPr>
          <w:rFonts w:hint="eastAsia"/>
        </w:rPr>
        <w:t>の</w:t>
      </w:r>
      <w:r w:rsidR="00F679B0">
        <w:rPr>
          <w:rFonts w:hint="eastAsia"/>
        </w:rPr>
        <w:t>方法</w:t>
      </w:r>
      <w:r w:rsidR="000E2047">
        <w:rPr>
          <w:rFonts w:hint="eastAsia"/>
        </w:rPr>
        <w:t>、融資の利率、</w:t>
      </w:r>
      <w:r w:rsidR="00C04569">
        <w:rPr>
          <w:rFonts w:hint="eastAsia"/>
        </w:rPr>
        <w:t>融資</w:t>
      </w:r>
      <w:r>
        <w:rPr>
          <w:rFonts w:hint="eastAsia"/>
        </w:rPr>
        <w:t>の取扱金融機関（以下「取扱金融機関」という。）その他の融資の条件は、当該</w:t>
      </w:r>
      <w:r w:rsidR="00C04569">
        <w:rPr>
          <w:rFonts w:hint="eastAsia"/>
        </w:rPr>
        <w:t>融資対象</w:t>
      </w:r>
      <w:r>
        <w:rPr>
          <w:rFonts w:hint="eastAsia"/>
        </w:rPr>
        <w:t>資金の区分に応じ、</w:t>
      </w:r>
      <w:r w:rsidR="00B90068">
        <w:rPr>
          <w:rFonts w:hint="eastAsia"/>
        </w:rPr>
        <w:t>それぞれ</w:t>
      </w:r>
      <w:r>
        <w:rPr>
          <w:rFonts w:hint="eastAsia"/>
        </w:rPr>
        <w:t>別表に定めるとおりとする。</w:t>
      </w:r>
    </w:p>
    <w:p w14:paraId="28F68BA5" w14:textId="77777777" w:rsidR="00B12223" w:rsidRDefault="00B12223" w:rsidP="00B12223">
      <w:pPr>
        <w:ind w:left="217" w:hangingChars="100" w:hanging="217"/>
      </w:pPr>
      <w:r>
        <w:rPr>
          <w:rFonts w:hint="eastAsia"/>
        </w:rPr>
        <w:t>３　市長は、特に必要と認めるときは、前項の規定にかかわらず、山形県信用保証協会及び取扱金融機関と協議の上、同項に規定する事項を変更することができる。</w:t>
      </w:r>
    </w:p>
    <w:p w14:paraId="1557F1BD" w14:textId="77777777" w:rsidR="00B90068" w:rsidRDefault="00B90068" w:rsidP="00B12223">
      <w:pPr>
        <w:ind w:left="217" w:hangingChars="100" w:hanging="217"/>
      </w:pPr>
      <w:r>
        <w:rPr>
          <w:rFonts w:hint="eastAsia"/>
        </w:rPr>
        <w:t>４　前２項に定めるもののほか、</w:t>
      </w:r>
      <w:r w:rsidR="00C04569">
        <w:rPr>
          <w:rFonts w:hint="eastAsia"/>
        </w:rPr>
        <w:t>融資対象資金に係る</w:t>
      </w:r>
      <w:r>
        <w:rPr>
          <w:rFonts w:hint="eastAsia"/>
        </w:rPr>
        <w:t>融資について必要な条件は、取扱金融機関の定めるところによる。</w:t>
      </w:r>
    </w:p>
    <w:p w14:paraId="69E1AD5C" w14:textId="77777777" w:rsidR="00B90068" w:rsidRDefault="00B90068" w:rsidP="00B12223">
      <w:pPr>
        <w:ind w:left="217" w:hangingChars="100" w:hanging="217"/>
      </w:pPr>
      <w:r>
        <w:rPr>
          <w:rFonts w:hint="eastAsia"/>
        </w:rPr>
        <w:t xml:space="preserve">　（原資の貸付）</w:t>
      </w:r>
    </w:p>
    <w:p w14:paraId="11C48A20" w14:textId="77777777" w:rsidR="00B90068" w:rsidRDefault="00B90068" w:rsidP="00B12223">
      <w:pPr>
        <w:ind w:left="217" w:hangingChars="100" w:hanging="217"/>
      </w:pPr>
      <w:r>
        <w:rPr>
          <w:rFonts w:hint="eastAsia"/>
        </w:rPr>
        <w:t>第</w:t>
      </w:r>
      <w:r w:rsidR="002F308F">
        <w:rPr>
          <w:rFonts w:hint="eastAsia"/>
        </w:rPr>
        <w:t>３</w:t>
      </w:r>
      <w:r>
        <w:rPr>
          <w:rFonts w:hint="eastAsia"/>
        </w:rPr>
        <w:t>条　市長は、</w:t>
      </w:r>
      <w:r w:rsidR="00C04569">
        <w:rPr>
          <w:rFonts w:hint="eastAsia"/>
        </w:rPr>
        <w:t>融資対象資金の</w:t>
      </w:r>
      <w:r>
        <w:rPr>
          <w:rFonts w:hint="eastAsia"/>
        </w:rPr>
        <w:t>融資に必要な原資を</w:t>
      </w:r>
      <w:r w:rsidR="00BB309C">
        <w:rPr>
          <w:rFonts w:hint="eastAsia"/>
        </w:rPr>
        <w:t>、予算の範囲内で取扱金融機関に</w:t>
      </w:r>
      <w:r>
        <w:rPr>
          <w:rFonts w:hint="eastAsia"/>
        </w:rPr>
        <w:t>貸し付けるものとする。</w:t>
      </w:r>
    </w:p>
    <w:p w14:paraId="3BF3B016" w14:textId="77777777" w:rsidR="00B90068" w:rsidRDefault="00B90068" w:rsidP="00B12223">
      <w:pPr>
        <w:ind w:left="217" w:hangingChars="100" w:hanging="217"/>
      </w:pPr>
      <w:r>
        <w:rPr>
          <w:rFonts w:hint="eastAsia"/>
        </w:rPr>
        <w:t xml:space="preserve">　（</w:t>
      </w:r>
      <w:r w:rsidR="002F308F">
        <w:rPr>
          <w:rFonts w:hint="eastAsia"/>
        </w:rPr>
        <w:t>融資対象資金の総額</w:t>
      </w:r>
      <w:r>
        <w:rPr>
          <w:rFonts w:hint="eastAsia"/>
        </w:rPr>
        <w:t>）</w:t>
      </w:r>
    </w:p>
    <w:p w14:paraId="0EB71A41" w14:textId="77777777" w:rsidR="00B90068" w:rsidRDefault="00B90068" w:rsidP="00B12223">
      <w:pPr>
        <w:ind w:left="217" w:hangingChars="100" w:hanging="217"/>
      </w:pPr>
      <w:r>
        <w:rPr>
          <w:rFonts w:hint="eastAsia"/>
        </w:rPr>
        <w:t>第</w:t>
      </w:r>
      <w:r w:rsidR="002F308F">
        <w:rPr>
          <w:rFonts w:hint="eastAsia"/>
        </w:rPr>
        <w:t>４</w:t>
      </w:r>
      <w:r>
        <w:rPr>
          <w:rFonts w:hint="eastAsia"/>
        </w:rPr>
        <w:t xml:space="preserve">条　</w:t>
      </w:r>
      <w:r w:rsidR="00BB309C">
        <w:rPr>
          <w:rFonts w:hint="eastAsia"/>
        </w:rPr>
        <w:t>取扱金融機関</w:t>
      </w:r>
      <w:r w:rsidR="00D937F9">
        <w:rPr>
          <w:rFonts w:hint="eastAsia"/>
        </w:rPr>
        <w:t>が</w:t>
      </w:r>
      <w:r w:rsidR="0019202C">
        <w:rPr>
          <w:rFonts w:hint="eastAsia"/>
        </w:rPr>
        <w:t>対象者に</w:t>
      </w:r>
      <w:r w:rsidR="00D937F9">
        <w:rPr>
          <w:rFonts w:hint="eastAsia"/>
        </w:rPr>
        <w:t>融資する</w:t>
      </w:r>
      <w:r w:rsidR="00182D8A">
        <w:rPr>
          <w:rFonts w:hint="eastAsia"/>
        </w:rPr>
        <w:t>融資対象資金の</w:t>
      </w:r>
      <w:r w:rsidR="00D937F9">
        <w:rPr>
          <w:rFonts w:hint="eastAsia"/>
        </w:rPr>
        <w:t>総額</w:t>
      </w:r>
      <w:r w:rsidR="00BB309C">
        <w:rPr>
          <w:rFonts w:hint="eastAsia"/>
        </w:rPr>
        <w:t>は、次の表の左欄に掲げる</w:t>
      </w:r>
      <w:r w:rsidR="00C04569">
        <w:rPr>
          <w:rFonts w:hint="eastAsia"/>
        </w:rPr>
        <w:t>融資対象資金</w:t>
      </w:r>
      <w:r w:rsidR="00BB309C">
        <w:rPr>
          <w:rFonts w:hint="eastAsia"/>
        </w:rPr>
        <w:t>の区分に応じ、それぞれ同表の右欄に掲げる額</w:t>
      </w:r>
      <w:r w:rsidR="00FF2456">
        <w:rPr>
          <w:rFonts w:hint="eastAsia"/>
        </w:rPr>
        <w:t>とする</w:t>
      </w:r>
      <w:r w:rsidR="00BB309C">
        <w:rPr>
          <w:rFonts w:hint="eastAsia"/>
        </w:rPr>
        <w:t>。</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224"/>
      </w:tblGrid>
      <w:tr w:rsidR="00BB309C" w14:paraId="65F48CB9" w14:textId="77777777" w:rsidTr="0026123D">
        <w:trPr>
          <w:trHeight w:val="510"/>
        </w:trPr>
        <w:tc>
          <w:tcPr>
            <w:tcW w:w="4456" w:type="dxa"/>
            <w:vAlign w:val="center"/>
          </w:tcPr>
          <w:p w14:paraId="2176F66C" w14:textId="77777777" w:rsidR="00BB309C" w:rsidRDefault="00C04569" w:rsidP="0026123D">
            <w:pPr>
              <w:snapToGrid w:val="0"/>
              <w:spacing w:line="240" w:lineRule="exact"/>
              <w:jc w:val="center"/>
            </w:pPr>
            <w:r>
              <w:rPr>
                <w:rFonts w:hint="eastAsia"/>
              </w:rPr>
              <w:t>融資対象資金</w:t>
            </w:r>
            <w:r w:rsidR="00BB309C">
              <w:rPr>
                <w:rFonts w:hint="eastAsia"/>
              </w:rPr>
              <w:t>の区分</w:t>
            </w:r>
          </w:p>
        </w:tc>
        <w:tc>
          <w:tcPr>
            <w:tcW w:w="4224" w:type="dxa"/>
            <w:vAlign w:val="center"/>
          </w:tcPr>
          <w:p w14:paraId="6BD859A9" w14:textId="77777777" w:rsidR="00BB309C" w:rsidRDefault="00C04569" w:rsidP="0026123D">
            <w:pPr>
              <w:snapToGrid w:val="0"/>
              <w:spacing w:line="240" w:lineRule="exact"/>
              <w:jc w:val="center"/>
            </w:pPr>
            <w:r>
              <w:rPr>
                <w:rFonts w:hint="eastAsia"/>
              </w:rPr>
              <w:t>融資対象資金</w:t>
            </w:r>
            <w:r w:rsidR="00FF2456">
              <w:rPr>
                <w:rFonts w:hint="eastAsia"/>
              </w:rPr>
              <w:t>の</w:t>
            </w:r>
            <w:r w:rsidR="00314465">
              <w:rPr>
                <w:rFonts w:hint="eastAsia"/>
              </w:rPr>
              <w:t>総額</w:t>
            </w:r>
          </w:p>
        </w:tc>
      </w:tr>
      <w:tr w:rsidR="00BB309C" w14:paraId="3D28ED33" w14:textId="77777777" w:rsidTr="0026123D">
        <w:trPr>
          <w:trHeight w:val="510"/>
        </w:trPr>
        <w:tc>
          <w:tcPr>
            <w:tcW w:w="4456" w:type="dxa"/>
            <w:vAlign w:val="center"/>
          </w:tcPr>
          <w:p w14:paraId="71C7776F" w14:textId="77777777" w:rsidR="00BB309C" w:rsidRDefault="00BB309C" w:rsidP="0026123D">
            <w:pPr>
              <w:snapToGrid w:val="0"/>
              <w:spacing w:line="240" w:lineRule="exact"/>
            </w:pPr>
            <w:r>
              <w:rPr>
                <w:rFonts w:hint="eastAsia"/>
              </w:rPr>
              <w:t>産業振興資金</w:t>
            </w:r>
          </w:p>
        </w:tc>
        <w:tc>
          <w:tcPr>
            <w:tcW w:w="4224" w:type="dxa"/>
            <w:vAlign w:val="center"/>
          </w:tcPr>
          <w:p w14:paraId="0C3DE28D" w14:textId="77777777" w:rsidR="00BB309C" w:rsidRDefault="00314465" w:rsidP="0026123D">
            <w:pPr>
              <w:snapToGrid w:val="0"/>
              <w:spacing w:line="240" w:lineRule="exact"/>
            </w:pPr>
            <w:r>
              <w:rPr>
                <w:rFonts w:hint="eastAsia"/>
              </w:rPr>
              <w:t>市長が</w:t>
            </w:r>
            <w:r w:rsidR="00FF2456">
              <w:rPr>
                <w:rFonts w:hint="eastAsia"/>
              </w:rPr>
              <w:t>取扱金融機関に対し</w:t>
            </w:r>
            <w:r>
              <w:rPr>
                <w:rFonts w:hint="eastAsia"/>
              </w:rPr>
              <w:t>、</w:t>
            </w:r>
            <w:r w:rsidR="00FF2456">
              <w:rPr>
                <w:rFonts w:hint="eastAsia"/>
              </w:rPr>
              <w:t>貸し付ける</w:t>
            </w:r>
            <w:r w:rsidR="00155A3D">
              <w:rPr>
                <w:rFonts w:hint="eastAsia"/>
              </w:rPr>
              <w:t>融資対象資金の</w:t>
            </w:r>
            <w:r w:rsidR="00FF2456">
              <w:rPr>
                <w:rFonts w:hint="eastAsia"/>
              </w:rPr>
              <w:t>原資の額（以下「原資貸付額」という。）の４倍以上の額</w:t>
            </w:r>
          </w:p>
        </w:tc>
      </w:tr>
      <w:tr w:rsidR="00BB309C" w14:paraId="6208790A" w14:textId="77777777" w:rsidTr="00EF26CC">
        <w:trPr>
          <w:trHeight w:val="473"/>
        </w:trPr>
        <w:tc>
          <w:tcPr>
            <w:tcW w:w="4456" w:type="dxa"/>
            <w:vAlign w:val="center"/>
          </w:tcPr>
          <w:p w14:paraId="66209D49" w14:textId="77777777" w:rsidR="00BB309C" w:rsidRDefault="00BB309C" w:rsidP="0026123D">
            <w:pPr>
              <w:snapToGrid w:val="0"/>
              <w:spacing w:line="240" w:lineRule="exact"/>
            </w:pPr>
            <w:r>
              <w:rPr>
                <w:rFonts w:hint="eastAsia"/>
              </w:rPr>
              <w:lastRenderedPageBreak/>
              <w:t>経営支援資金</w:t>
            </w:r>
          </w:p>
        </w:tc>
        <w:tc>
          <w:tcPr>
            <w:tcW w:w="4224" w:type="dxa"/>
            <w:vAlign w:val="center"/>
          </w:tcPr>
          <w:p w14:paraId="0C3ED89B" w14:textId="77777777" w:rsidR="00BB309C" w:rsidRDefault="00FF2456" w:rsidP="0026123D">
            <w:pPr>
              <w:snapToGrid w:val="0"/>
              <w:spacing w:line="240" w:lineRule="exact"/>
            </w:pPr>
            <w:r>
              <w:rPr>
                <w:rFonts w:hint="eastAsia"/>
              </w:rPr>
              <w:t>原資貸付額の４倍以上の額</w:t>
            </w:r>
          </w:p>
        </w:tc>
      </w:tr>
      <w:tr w:rsidR="00BB309C" w14:paraId="7023C4C9" w14:textId="77777777" w:rsidTr="00EF26CC">
        <w:trPr>
          <w:trHeight w:val="467"/>
        </w:trPr>
        <w:tc>
          <w:tcPr>
            <w:tcW w:w="4456" w:type="dxa"/>
            <w:vAlign w:val="center"/>
          </w:tcPr>
          <w:p w14:paraId="7A186074" w14:textId="77777777" w:rsidR="00BB309C" w:rsidRDefault="00BB309C" w:rsidP="0026123D">
            <w:pPr>
              <w:snapToGrid w:val="0"/>
              <w:spacing w:line="240" w:lineRule="exact"/>
            </w:pPr>
            <w:r>
              <w:rPr>
                <w:rFonts w:hint="eastAsia"/>
              </w:rPr>
              <w:t>中心市街地活性化支援資金</w:t>
            </w:r>
          </w:p>
        </w:tc>
        <w:tc>
          <w:tcPr>
            <w:tcW w:w="4224" w:type="dxa"/>
            <w:vAlign w:val="center"/>
          </w:tcPr>
          <w:p w14:paraId="14392A98" w14:textId="77777777" w:rsidR="00BB309C" w:rsidRDefault="00FF2456" w:rsidP="0026123D">
            <w:pPr>
              <w:snapToGrid w:val="0"/>
              <w:spacing w:line="240" w:lineRule="exact"/>
            </w:pPr>
            <w:r>
              <w:rPr>
                <w:rFonts w:hint="eastAsia"/>
              </w:rPr>
              <w:t>原資貸付額の２倍以上の額</w:t>
            </w:r>
          </w:p>
        </w:tc>
      </w:tr>
      <w:tr w:rsidR="00BB309C" w14:paraId="353890B8" w14:textId="77777777" w:rsidTr="00EF26CC">
        <w:trPr>
          <w:trHeight w:val="476"/>
        </w:trPr>
        <w:tc>
          <w:tcPr>
            <w:tcW w:w="4456" w:type="dxa"/>
            <w:vAlign w:val="center"/>
          </w:tcPr>
          <w:p w14:paraId="27413C5F" w14:textId="77777777" w:rsidR="00BB309C" w:rsidRDefault="00B73265" w:rsidP="0026123D">
            <w:pPr>
              <w:snapToGrid w:val="0"/>
              <w:spacing w:line="240" w:lineRule="exact"/>
            </w:pPr>
            <w:r>
              <w:rPr>
                <w:rFonts w:hint="eastAsia"/>
              </w:rPr>
              <w:t>工場等集団化経営安定資金</w:t>
            </w:r>
          </w:p>
        </w:tc>
        <w:tc>
          <w:tcPr>
            <w:tcW w:w="4224" w:type="dxa"/>
            <w:vAlign w:val="center"/>
          </w:tcPr>
          <w:p w14:paraId="0CB5CAFA" w14:textId="77777777" w:rsidR="00BB309C" w:rsidRDefault="00FF2456" w:rsidP="0026123D">
            <w:pPr>
              <w:snapToGrid w:val="0"/>
              <w:spacing w:line="240" w:lineRule="exact"/>
            </w:pPr>
            <w:r>
              <w:rPr>
                <w:rFonts w:hint="eastAsia"/>
              </w:rPr>
              <w:t>原資貸付額の４倍以上の額</w:t>
            </w:r>
          </w:p>
        </w:tc>
      </w:tr>
      <w:tr w:rsidR="00887B0A" w14:paraId="031DD50D" w14:textId="77777777" w:rsidTr="00EF26CC">
        <w:trPr>
          <w:trHeight w:val="484"/>
        </w:trPr>
        <w:tc>
          <w:tcPr>
            <w:tcW w:w="4456" w:type="dxa"/>
            <w:vAlign w:val="center"/>
          </w:tcPr>
          <w:p w14:paraId="5614A9A6" w14:textId="77777777" w:rsidR="00887B0A" w:rsidRDefault="00887B0A" w:rsidP="0026123D">
            <w:pPr>
              <w:snapToGrid w:val="0"/>
              <w:spacing w:line="240" w:lineRule="exact"/>
            </w:pPr>
            <w:r>
              <w:rPr>
                <w:rFonts w:hint="eastAsia"/>
              </w:rPr>
              <w:t>特定創業支援資金</w:t>
            </w:r>
          </w:p>
        </w:tc>
        <w:tc>
          <w:tcPr>
            <w:tcW w:w="4224" w:type="dxa"/>
            <w:vAlign w:val="center"/>
          </w:tcPr>
          <w:p w14:paraId="71BD3818" w14:textId="77777777" w:rsidR="00887B0A" w:rsidRDefault="00887B0A" w:rsidP="00887B0A">
            <w:pPr>
              <w:snapToGrid w:val="0"/>
              <w:spacing w:line="240" w:lineRule="exact"/>
            </w:pPr>
            <w:r w:rsidRPr="00D24C8B">
              <w:rPr>
                <w:rFonts w:hint="eastAsia"/>
              </w:rPr>
              <w:t>原資貸付額の２倍以上の額</w:t>
            </w:r>
          </w:p>
        </w:tc>
      </w:tr>
    </w:tbl>
    <w:p w14:paraId="2A830F98" w14:textId="77777777" w:rsidR="00060CD3" w:rsidRDefault="00060CD3" w:rsidP="00060CD3">
      <w:pPr>
        <w:ind w:firstLineChars="100" w:firstLine="217"/>
      </w:pPr>
      <w:r>
        <w:rPr>
          <w:rFonts w:hint="eastAsia"/>
        </w:rPr>
        <w:t>（事前協議）</w:t>
      </w:r>
    </w:p>
    <w:p w14:paraId="00F9F2B9" w14:textId="77777777" w:rsidR="002C503B" w:rsidRDefault="00060CD3" w:rsidP="009B6BE0">
      <w:pPr>
        <w:ind w:left="217" w:hangingChars="100" w:hanging="217"/>
      </w:pPr>
      <w:r>
        <w:rPr>
          <w:rFonts w:hint="eastAsia"/>
        </w:rPr>
        <w:t xml:space="preserve">第５条　</w:t>
      </w:r>
      <w:r w:rsidR="003E6C62">
        <w:rPr>
          <w:rFonts w:hint="eastAsia"/>
        </w:rPr>
        <w:t>削除</w:t>
      </w:r>
    </w:p>
    <w:p w14:paraId="0FE145AD" w14:textId="77777777" w:rsidR="00BB309C" w:rsidRDefault="00314465" w:rsidP="00060CD3">
      <w:pPr>
        <w:ind w:firstLineChars="100" w:firstLine="217"/>
      </w:pPr>
      <w:r>
        <w:rPr>
          <w:rFonts w:hint="eastAsia"/>
        </w:rPr>
        <w:t>（申請）</w:t>
      </w:r>
    </w:p>
    <w:p w14:paraId="503AC69B" w14:textId="77777777" w:rsidR="00314465" w:rsidRDefault="00314465" w:rsidP="008E6A68">
      <w:pPr>
        <w:ind w:left="217" w:hangingChars="100" w:hanging="217"/>
      </w:pPr>
      <w:r>
        <w:rPr>
          <w:rFonts w:hint="eastAsia"/>
        </w:rPr>
        <w:t>第</w:t>
      </w:r>
      <w:r w:rsidR="009B6BE0">
        <w:rPr>
          <w:rFonts w:hint="eastAsia"/>
        </w:rPr>
        <w:t>６</w:t>
      </w:r>
      <w:r>
        <w:rPr>
          <w:rFonts w:hint="eastAsia"/>
        </w:rPr>
        <w:t xml:space="preserve">条　</w:t>
      </w:r>
      <w:r w:rsidR="00C04569">
        <w:rPr>
          <w:rFonts w:hint="eastAsia"/>
        </w:rPr>
        <w:t>融資対象資金の</w:t>
      </w:r>
      <w:r>
        <w:rPr>
          <w:rFonts w:hint="eastAsia"/>
        </w:rPr>
        <w:t>融資を受けようとする者は、</w:t>
      </w:r>
      <w:r w:rsidR="008E6A68">
        <w:rPr>
          <w:rFonts w:hint="eastAsia"/>
        </w:rPr>
        <w:t>山形市中小企業融資</w:t>
      </w:r>
      <w:r w:rsidR="000E2047">
        <w:rPr>
          <w:rFonts w:hint="eastAsia"/>
        </w:rPr>
        <w:t>制度</w:t>
      </w:r>
      <w:r w:rsidR="008E6A68">
        <w:rPr>
          <w:rFonts w:hint="eastAsia"/>
        </w:rPr>
        <w:t>あっせん認定申請書（別記様式第１号）に別表に掲げる</w:t>
      </w:r>
      <w:r w:rsidR="00C04569">
        <w:rPr>
          <w:rFonts w:hint="eastAsia"/>
        </w:rPr>
        <w:t>融資対象資金</w:t>
      </w:r>
      <w:r w:rsidR="008E6A68">
        <w:rPr>
          <w:rFonts w:hint="eastAsia"/>
        </w:rPr>
        <w:t>の区分に応じ、それぞれ</w:t>
      </w:r>
      <w:r w:rsidR="00C04569">
        <w:rPr>
          <w:rFonts w:hint="eastAsia"/>
        </w:rPr>
        <w:t>同表</w:t>
      </w:r>
      <w:r w:rsidR="008E6A68">
        <w:rPr>
          <w:rFonts w:hint="eastAsia"/>
        </w:rPr>
        <w:t>に定める書類を</w:t>
      </w:r>
      <w:r w:rsidR="008E7F7F">
        <w:rPr>
          <w:rFonts w:hint="eastAsia"/>
        </w:rPr>
        <w:t>添えて市長に申請</w:t>
      </w:r>
      <w:r w:rsidR="008E6A68">
        <w:rPr>
          <w:rFonts w:hint="eastAsia"/>
        </w:rPr>
        <w:t>しなければならない。</w:t>
      </w:r>
    </w:p>
    <w:p w14:paraId="79E1F598" w14:textId="77777777" w:rsidR="008E6A68" w:rsidRDefault="008E6A68" w:rsidP="008E6A68">
      <w:pPr>
        <w:ind w:left="217" w:hangingChars="100" w:hanging="217"/>
      </w:pPr>
      <w:r>
        <w:rPr>
          <w:rFonts w:hint="eastAsia"/>
        </w:rPr>
        <w:t>２　市長は、前項の認定申請書の提出を受けたときは、その</w:t>
      </w:r>
      <w:r w:rsidR="000E2047">
        <w:rPr>
          <w:rFonts w:hint="eastAsia"/>
        </w:rPr>
        <w:t>内容の</w:t>
      </w:r>
      <w:r>
        <w:rPr>
          <w:rFonts w:hint="eastAsia"/>
        </w:rPr>
        <w:t>適否を審査し、適当と認めるときは、当該申請を行った</w:t>
      </w:r>
      <w:r w:rsidR="00C04569">
        <w:rPr>
          <w:rFonts w:hint="eastAsia"/>
        </w:rPr>
        <w:t>者</w:t>
      </w:r>
      <w:r>
        <w:rPr>
          <w:rFonts w:hint="eastAsia"/>
        </w:rPr>
        <w:t>に対し、山形市中小企業融資</w:t>
      </w:r>
      <w:r w:rsidR="000E2047">
        <w:rPr>
          <w:rFonts w:hint="eastAsia"/>
        </w:rPr>
        <w:t>制度</w:t>
      </w:r>
      <w:r>
        <w:rPr>
          <w:rFonts w:hint="eastAsia"/>
        </w:rPr>
        <w:t>あっせん認定書を交付するものとする。</w:t>
      </w:r>
    </w:p>
    <w:p w14:paraId="6C97C319" w14:textId="77777777" w:rsidR="008E6A68" w:rsidRDefault="008E6A68" w:rsidP="008E6A68">
      <w:pPr>
        <w:ind w:left="217" w:hangingChars="100" w:hanging="217"/>
      </w:pPr>
      <w:r>
        <w:rPr>
          <w:rFonts w:hint="eastAsia"/>
        </w:rPr>
        <w:t>３　前項の認定書の交付を受けた者は、当該認定書を添付して取扱金融機関に</w:t>
      </w:r>
      <w:r w:rsidR="00155A3D">
        <w:rPr>
          <w:rFonts w:hint="eastAsia"/>
        </w:rPr>
        <w:t>融資対象資金の</w:t>
      </w:r>
      <w:r>
        <w:rPr>
          <w:rFonts w:hint="eastAsia"/>
        </w:rPr>
        <w:t>融資の申込</w:t>
      </w:r>
      <w:r w:rsidR="00C04569">
        <w:rPr>
          <w:rFonts w:hint="eastAsia"/>
        </w:rPr>
        <w:t>み</w:t>
      </w:r>
      <w:r>
        <w:rPr>
          <w:rFonts w:hint="eastAsia"/>
        </w:rPr>
        <w:t>を行うものとする。</w:t>
      </w:r>
    </w:p>
    <w:p w14:paraId="15249217" w14:textId="77777777" w:rsidR="008E6A68" w:rsidRDefault="008E6A68" w:rsidP="008E6A68">
      <w:pPr>
        <w:ind w:left="217" w:hangingChars="100" w:hanging="217"/>
      </w:pPr>
      <w:r>
        <w:rPr>
          <w:rFonts w:hint="eastAsia"/>
        </w:rPr>
        <w:t xml:space="preserve">　（融資状況の報告）</w:t>
      </w:r>
    </w:p>
    <w:p w14:paraId="37054782" w14:textId="77777777" w:rsidR="008E6A68" w:rsidRDefault="008E6A68" w:rsidP="008E6A68">
      <w:pPr>
        <w:ind w:left="217" w:hangingChars="100" w:hanging="217"/>
      </w:pPr>
      <w:r>
        <w:rPr>
          <w:rFonts w:hint="eastAsia"/>
        </w:rPr>
        <w:t>第</w:t>
      </w:r>
      <w:r w:rsidR="009B6BE0">
        <w:rPr>
          <w:rFonts w:hint="eastAsia"/>
        </w:rPr>
        <w:t>７</w:t>
      </w:r>
      <w:r>
        <w:rPr>
          <w:rFonts w:hint="eastAsia"/>
        </w:rPr>
        <w:t>条　取扱金融機関は、前条第３項の規定による融資の申込</w:t>
      </w:r>
      <w:r w:rsidR="00182D8A">
        <w:rPr>
          <w:rFonts w:hint="eastAsia"/>
        </w:rPr>
        <w:t>み</w:t>
      </w:r>
      <w:r>
        <w:rPr>
          <w:rFonts w:hint="eastAsia"/>
        </w:rPr>
        <w:t>を受理し、</w:t>
      </w:r>
      <w:r w:rsidR="000E2047">
        <w:rPr>
          <w:rFonts w:hint="eastAsia"/>
        </w:rPr>
        <w:t>当該融資の申込み</w:t>
      </w:r>
      <w:r w:rsidR="0019202C">
        <w:rPr>
          <w:rFonts w:hint="eastAsia"/>
        </w:rPr>
        <w:t>があった</w:t>
      </w:r>
      <w:r w:rsidR="000E2047">
        <w:rPr>
          <w:rFonts w:hint="eastAsia"/>
        </w:rPr>
        <w:t>者に対し</w:t>
      </w:r>
      <w:r w:rsidR="00182D8A">
        <w:rPr>
          <w:rFonts w:hint="eastAsia"/>
        </w:rPr>
        <w:t>融資対象資金の</w:t>
      </w:r>
      <w:r>
        <w:rPr>
          <w:rFonts w:hint="eastAsia"/>
        </w:rPr>
        <w:t>融資を行ったときは、</w:t>
      </w:r>
      <w:r w:rsidR="00D937F9">
        <w:rPr>
          <w:rFonts w:hint="eastAsia"/>
        </w:rPr>
        <w:t>速やかに</w:t>
      </w:r>
      <w:r w:rsidR="00E31FAB" w:rsidRPr="003F7443">
        <w:rPr>
          <w:rFonts w:hint="eastAsia"/>
        </w:rPr>
        <w:t>山形市</w:t>
      </w:r>
      <w:r w:rsidR="00E31FAB">
        <w:rPr>
          <w:rFonts w:hint="eastAsia"/>
        </w:rPr>
        <w:t>中小企業融資制度</w:t>
      </w:r>
      <w:r w:rsidR="008869EA">
        <w:rPr>
          <w:rFonts w:hint="eastAsia"/>
        </w:rPr>
        <w:t>利用明細表（別記様式第２</w:t>
      </w:r>
      <w:r w:rsidR="00D937F9">
        <w:rPr>
          <w:rFonts w:hint="eastAsia"/>
        </w:rPr>
        <w:t>号）により市長に報告するものとする。</w:t>
      </w:r>
    </w:p>
    <w:p w14:paraId="6095272F" w14:textId="77777777" w:rsidR="00D937F9" w:rsidRDefault="00D937F9" w:rsidP="008E6A68">
      <w:pPr>
        <w:ind w:left="217" w:hangingChars="100" w:hanging="217"/>
      </w:pPr>
      <w:r>
        <w:rPr>
          <w:rFonts w:hint="eastAsia"/>
        </w:rPr>
        <w:t>２　取扱金融機関は、融資した額、償還額等の</w:t>
      </w:r>
      <w:r w:rsidR="00155A3D">
        <w:rPr>
          <w:rFonts w:hint="eastAsia"/>
        </w:rPr>
        <w:t>融資対象資金の</w:t>
      </w:r>
      <w:r>
        <w:rPr>
          <w:rFonts w:hint="eastAsia"/>
        </w:rPr>
        <w:t>融資の状況について山形市</w:t>
      </w:r>
      <w:r w:rsidR="000E2047">
        <w:rPr>
          <w:rFonts w:hint="eastAsia"/>
        </w:rPr>
        <w:t>中小企業融資制度</w:t>
      </w:r>
      <w:r>
        <w:rPr>
          <w:rFonts w:hint="eastAsia"/>
        </w:rPr>
        <w:t>実績報告書（別記様式第</w:t>
      </w:r>
      <w:r w:rsidR="008869EA">
        <w:rPr>
          <w:rFonts w:hint="eastAsia"/>
        </w:rPr>
        <w:t>３号</w:t>
      </w:r>
      <w:r>
        <w:rPr>
          <w:rFonts w:hint="eastAsia"/>
        </w:rPr>
        <w:t>）により、毎月１０日までに市長に報告するものとする。</w:t>
      </w:r>
    </w:p>
    <w:p w14:paraId="550D1190" w14:textId="77777777" w:rsidR="00D937F9" w:rsidRPr="008869EA" w:rsidRDefault="00D937F9" w:rsidP="008E6A68">
      <w:pPr>
        <w:ind w:left="217" w:hangingChars="100" w:hanging="217"/>
      </w:pPr>
      <w:r>
        <w:rPr>
          <w:rFonts w:hint="eastAsia"/>
        </w:rPr>
        <w:t xml:space="preserve">　</w:t>
      </w:r>
      <w:r w:rsidRPr="008869EA">
        <w:rPr>
          <w:rFonts w:hint="eastAsia"/>
        </w:rPr>
        <w:t>（繰上償還）</w:t>
      </w:r>
    </w:p>
    <w:p w14:paraId="716792D5" w14:textId="77777777" w:rsidR="00D937F9" w:rsidRPr="008869EA" w:rsidRDefault="00D937F9" w:rsidP="008E6A68">
      <w:pPr>
        <w:ind w:left="217" w:hangingChars="100" w:hanging="217"/>
      </w:pPr>
      <w:r w:rsidRPr="008869EA">
        <w:rPr>
          <w:rFonts w:hint="eastAsia"/>
        </w:rPr>
        <w:t>第</w:t>
      </w:r>
      <w:r w:rsidR="009B6BE0" w:rsidRPr="008869EA">
        <w:rPr>
          <w:rFonts w:hint="eastAsia"/>
        </w:rPr>
        <w:t>８</w:t>
      </w:r>
      <w:r w:rsidRPr="008869EA">
        <w:rPr>
          <w:rFonts w:hint="eastAsia"/>
        </w:rPr>
        <w:t>条　取扱金融機関は、次の</w:t>
      </w:r>
      <w:r w:rsidR="006D095D" w:rsidRPr="008869EA">
        <w:rPr>
          <w:rFonts w:hint="eastAsia"/>
        </w:rPr>
        <w:t>各号のいずれかに</w:t>
      </w:r>
      <w:r w:rsidR="00C04569" w:rsidRPr="008869EA">
        <w:rPr>
          <w:rFonts w:hint="eastAsia"/>
        </w:rPr>
        <w:t>融資対象資金</w:t>
      </w:r>
      <w:r w:rsidR="006D095D" w:rsidRPr="008869EA">
        <w:rPr>
          <w:rFonts w:hint="eastAsia"/>
        </w:rPr>
        <w:t>の融資を受けた者が該当することとなった</w:t>
      </w:r>
      <w:r w:rsidR="008869EA" w:rsidRPr="008869EA">
        <w:rPr>
          <w:rFonts w:hint="eastAsia"/>
        </w:rPr>
        <w:t>と</w:t>
      </w:r>
      <w:r w:rsidR="006D095D" w:rsidRPr="008869EA">
        <w:rPr>
          <w:rFonts w:hint="eastAsia"/>
        </w:rPr>
        <w:t>きは、その者に対し</w:t>
      </w:r>
      <w:r w:rsidR="00182D8A" w:rsidRPr="008869EA">
        <w:rPr>
          <w:rFonts w:hint="eastAsia"/>
        </w:rPr>
        <w:t>当該</w:t>
      </w:r>
      <w:r w:rsidR="00C04569" w:rsidRPr="008869EA">
        <w:rPr>
          <w:rFonts w:hint="eastAsia"/>
        </w:rPr>
        <w:t>融資対象資金</w:t>
      </w:r>
      <w:r w:rsidR="006D095D" w:rsidRPr="008869EA">
        <w:rPr>
          <w:rFonts w:hint="eastAsia"/>
        </w:rPr>
        <w:t>を繰上償還させるものとする。</w:t>
      </w:r>
    </w:p>
    <w:p w14:paraId="2D78E732" w14:textId="77777777" w:rsidR="006D095D" w:rsidRPr="008869EA" w:rsidRDefault="006D095D" w:rsidP="008E6A68">
      <w:pPr>
        <w:ind w:left="217" w:hangingChars="100" w:hanging="217"/>
      </w:pPr>
      <w:r w:rsidRPr="008869EA">
        <w:rPr>
          <w:rFonts w:hint="eastAsia"/>
        </w:rPr>
        <w:t xml:space="preserve">　⑴　融資を受けた</w:t>
      </w:r>
      <w:r w:rsidR="00C04569" w:rsidRPr="008869EA">
        <w:rPr>
          <w:rFonts w:hint="eastAsia"/>
        </w:rPr>
        <w:t>融資対象資金</w:t>
      </w:r>
      <w:r w:rsidRPr="008869EA">
        <w:rPr>
          <w:rFonts w:hint="eastAsia"/>
        </w:rPr>
        <w:t>を目的の事業に使用しないこととなったとき。</w:t>
      </w:r>
    </w:p>
    <w:p w14:paraId="124A3FB6" w14:textId="77777777" w:rsidR="006D095D" w:rsidRPr="008869EA" w:rsidRDefault="006D095D" w:rsidP="008E6A68">
      <w:pPr>
        <w:ind w:left="217" w:hangingChars="100" w:hanging="217"/>
      </w:pPr>
      <w:r w:rsidRPr="008869EA">
        <w:rPr>
          <w:rFonts w:hint="eastAsia"/>
        </w:rPr>
        <w:t xml:space="preserve">　⑵　融資の申込みに虚偽があったとき。</w:t>
      </w:r>
    </w:p>
    <w:p w14:paraId="457AD4BA" w14:textId="77777777" w:rsidR="006D095D" w:rsidRDefault="006D095D" w:rsidP="008E6A68">
      <w:pPr>
        <w:ind w:left="217" w:hangingChars="100" w:hanging="217"/>
      </w:pPr>
      <w:r w:rsidRPr="008869EA">
        <w:rPr>
          <w:rFonts w:hint="eastAsia"/>
        </w:rPr>
        <w:t>２　取扱金融機関は、前項の規定による繰上償還のほか、任意の繰上償還、代位弁済、担保の実行等により約定期間より早期に返済を受けた場合は、繰上償還等報告書（別記様式第</w:t>
      </w:r>
      <w:r w:rsidR="008869EA" w:rsidRPr="008869EA">
        <w:rPr>
          <w:rFonts w:hint="eastAsia"/>
        </w:rPr>
        <w:t>４</w:t>
      </w:r>
      <w:r w:rsidRPr="008869EA">
        <w:rPr>
          <w:rFonts w:hint="eastAsia"/>
        </w:rPr>
        <w:t>号）により市長に報告するものとする。</w:t>
      </w:r>
    </w:p>
    <w:p w14:paraId="143FB279" w14:textId="77777777" w:rsidR="006D095D" w:rsidRDefault="006D095D" w:rsidP="008E6A68">
      <w:pPr>
        <w:ind w:left="217" w:hangingChars="100" w:hanging="217"/>
      </w:pPr>
      <w:r>
        <w:rPr>
          <w:rFonts w:hint="eastAsia"/>
        </w:rPr>
        <w:lastRenderedPageBreak/>
        <w:t xml:space="preserve">　（保証料補給）</w:t>
      </w:r>
    </w:p>
    <w:p w14:paraId="6AAE89B2" w14:textId="77777777" w:rsidR="006D095D" w:rsidRDefault="006D095D" w:rsidP="008E6A68">
      <w:pPr>
        <w:ind w:left="217" w:hangingChars="100" w:hanging="217"/>
      </w:pPr>
      <w:r>
        <w:rPr>
          <w:rFonts w:hint="eastAsia"/>
        </w:rPr>
        <w:t>第</w:t>
      </w:r>
      <w:r w:rsidR="009B6BE0">
        <w:rPr>
          <w:rFonts w:hint="eastAsia"/>
        </w:rPr>
        <w:t>９</w:t>
      </w:r>
      <w:r>
        <w:rPr>
          <w:rFonts w:hint="eastAsia"/>
        </w:rPr>
        <w:t>条　市長は、第</w:t>
      </w:r>
      <w:r w:rsidR="009B6BE0">
        <w:rPr>
          <w:rFonts w:hint="eastAsia"/>
        </w:rPr>
        <w:t>６</w:t>
      </w:r>
      <w:r>
        <w:rPr>
          <w:rFonts w:hint="eastAsia"/>
        </w:rPr>
        <w:t>条第３項の規定により申込みをした融資に対して</w:t>
      </w:r>
      <w:r w:rsidR="00E31FAB">
        <w:rPr>
          <w:rFonts w:hint="eastAsia"/>
        </w:rPr>
        <w:t>、当該申込みをした者に係る</w:t>
      </w:r>
      <w:r>
        <w:rPr>
          <w:rFonts w:hint="eastAsia"/>
        </w:rPr>
        <w:t>山形県信用保証協会が行う債務の保証に係る保証料については、別に定めるところにより、補給金を交付するものとする。</w:t>
      </w:r>
    </w:p>
    <w:p w14:paraId="44E56547" w14:textId="77777777" w:rsidR="002F308F" w:rsidRDefault="002F308F" w:rsidP="008E6A68">
      <w:pPr>
        <w:ind w:left="217" w:hangingChars="100" w:hanging="217"/>
      </w:pPr>
      <w:r>
        <w:rPr>
          <w:rFonts w:hint="eastAsia"/>
        </w:rPr>
        <w:t xml:space="preserve">　（その他）</w:t>
      </w:r>
    </w:p>
    <w:p w14:paraId="2F6B390C" w14:textId="77777777" w:rsidR="002F308F" w:rsidRDefault="002F308F" w:rsidP="008E6A68">
      <w:pPr>
        <w:ind w:left="217" w:hangingChars="100" w:hanging="217"/>
      </w:pPr>
      <w:r>
        <w:rPr>
          <w:rFonts w:hint="eastAsia"/>
        </w:rPr>
        <w:t>第</w:t>
      </w:r>
      <w:r w:rsidR="009B6BE0">
        <w:rPr>
          <w:rFonts w:hint="eastAsia"/>
        </w:rPr>
        <w:t>１０</w:t>
      </w:r>
      <w:r>
        <w:rPr>
          <w:rFonts w:hint="eastAsia"/>
        </w:rPr>
        <w:t>条　この要綱に定めるもののほか、必要な事項は、市長が別に定める。</w:t>
      </w:r>
    </w:p>
    <w:p w14:paraId="3F785C8C" w14:textId="77777777" w:rsidR="002F308F" w:rsidRDefault="002F308F" w:rsidP="002F308F">
      <w:pPr>
        <w:ind w:leftChars="100" w:left="217" w:firstLineChars="200" w:firstLine="435"/>
      </w:pPr>
      <w:r>
        <w:rPr>
          <w:rFonts w:hint="eastAsia"/>
        </w:rPr>
        <w:t>附　則</w:t>
      </w:r>
    </w:p>
    <w:p w14:paraId="078342E0" w14:textId="77777777" w:rsidR="00E9380A" w:rsidRDefault="002F308F" w:rsidP="002F308F">
      <w:r>
        <w:rPr>
          <w:rFonts w:hint="eastAsia"/>
        </w:rPr>
        <w:t xml:space="preserve">　</w:t>
      </w:r>
      <w:r w:rsidR="00E9380A">
        <w:rPr>
          <w:rFonts w:hint="eastAsia"/>
        </w:rPr>
        <w:t>（施行期日）</w:t>
      </w:r>
    </w:p>
    <w:p w14:paraId="51A940F3" w14:textId="77777777" w:rsidR="002F308F" w:rsidRDefault="00E9380A" w:rsidP="002F308F">
      <w:r>
        <w:rPr>
          <w:rFonts w:hint="eastAsia"/>
        </w:rPr>
        <w:t xml:space="preserve">１　</w:t>
      </w:r>
      <w:r w:rsidR="002F308F">
        <w:rPr>
          <w:rFonts w:hint="eastAsia"/>
        </w:rPr>
        <w:t>この要綱は、平成２５年４月１日から施行する。</w:t>
      </w:r>
    </w:p>
    <w:p w14:paraId="652D7F3E" w14:textId="77777777" w:rsidR="00E9380A" w:rsidRDefault="00E9380A" w:rsidP="002F308F">
      <w:r>
        <w:rPr>
          <w:rFonts w:hint="eastAsia"/>
        </w:rPr>
        <w:t xml:space="preserve">　（山形市産業振興資金融資あっせん要綱</w:t>
      </w:r>
      <w:r w:rsidR="0005505B">
        <w:rPr>
          <w:rFonts w:hint="eastAsia"/>
        </w:rPr>
        <w:t>等</w:t>
      </w:r>
      <w:r>
        <w:rPr>
          <w:rFonts w:hint="eastAsia"/>
        </w:rPr>
        <w:t>の廃止）</w:t>
      </w:r>
    </w:p>
    <w:p w14:paraId="1D776CFB" w14:textId="77777777" w:rsidR="0005505B" w:rsidRDefault="00E9380A" w:rsidP="002F308F">
      <w:r>
        <w:rPr>
          <w:rFonts w:hint="eastAsia"/>
        </w:rPr>
        <w:t xml:space="preserve">２　</w:t>
      </w:r>
      <w:r w:rsidR="0005505B">
        <w:rPr>
          <w:rFonts w:hint="eastAsia"/>
        </w:rPr>
        <w:t>次に掲げる要綱は、廃止する。</w:t>
      </w:r>
    </w:p>
    <w:p w14:paraId="099C8B8A" w14:textId="77777777" w:rsidR="0005505B" w:rsidRDefault="0005505B" w:rsidP="0005505B">
      <w:pPr>
        <w:ind w:firstLineChars="100" w:firstLine="217"/>
      </w:pPr>
      <w:r>
        <w:rPr>
          <w:rFonts w:hint="eastAsia"/>
        </w:rPr>
        <w:t>⑴　山形市産業振興資金融資あっせん要綱（平成５年４月１日施行）</w:t>
      </w:r>
    </w:p>
    <w:p w14:paraId="55A1E301" w14:textId="77777777" w:rsidR="0005505B" w:rsidRDefault="0005505B" w:rsidP="0005505B">
      <w:pPr>
        <w:ind w:firstLineChars="100" w:firstLine="217"/>
      </w:pPr>
      <w:r>
        <w:rPr>
          <w:rFonts w:hint="eastAsia"/>
        </w:rPr>
        <w:t>⑵　山形市経営支援資金融資あっせん要綱（平成２３年４月１日施行）</w:t>
      </w:r>
    </w:p>
    <w:p w14:paraId="3E8E8E35" w14:textId="77777777" w:rsidR="0005505B" w:rsidRDefault="0005505B" w:rsidP="0005505B">
      <w:pPr>
        <w:ind w:firstLineChars="100" w:firstLine="217"/>
      </w:pPr>
      <w:r>
        <w:rPr>
          <w:rFonts w:hint="eastAsia"/>
        </w:rPr>
        <w:t>⑶　山形市中心市街地活性化支援資金融資あっせん要綱（平成２１年４月１日施行）</w:t>
      </w:r>
    </w:p>
    <w:p w14:paraId="7DF24FDB" w14:textId="77777777" w:rsidR="0005505B" w:rsidRDefault="0005505B" w:rsidP="0005505B">
      <w:pPr>
        <w:ind w:firstLineChars="100" w:firstLine="217"/>
      </w:pPr>
      <w:r>
        <w:rPr>
          <w:rFonts w:hint="eastAsia"/>
        </w:rPr>
        <w:t>⑷　山形市先導的企業立地促進資金融資あっせん要綱（平成８年６月１４日施行）</w:t>
      </w:r>
    </w:p>
    <w:p w14:paraId="53EE8522" w14:textId="77777777" w:rsidR="0005505B" w:rsidRDefault="0005505B" w:rsidP="0005505B">
      <w:pPr>
        <w:ind w:firstLineChars="100" w:firstLine="217"/>
      </w:pPr>
      <w:r>
        <w:rPr>
          <w:rFonts w:hint="eastAsia"/>
        </w:rPr>
        <w:t>⑸　山形市サービス産業等立地促進資金融資あっせん要綱（平成８年６月１４日施行）</w:t>
      </w:r>
    </w:p>
    <w:p w14:paraId="00765DDF" w14:textId="77777777" w:rsidR="0005505B" w:rsidRDefault="0005505B" w:rsidP="0005505B">
      <w:pPr>
        <w:ind w:firstLineChars="100" w:firstLine="217"/>
      </w:pPr>
      <w:r>
        <w:rPr>
          <w:rFonts w:hint="eastAsia"/>
        </w:rPr>
        <w:t>⑹　山形市工場等集団化経営安定資金融資あっせん要綱（昭和６０年１２月２４日施行）</w:t>
      </w:r>
    </w:p>
    <w:p w14:paraId="57FBD26E" w14:textId="77777777" w:rsidR="00E9380A" w:rsidRDefault="0005505B" w:rsidP="0005505B">
      <w:pPr>
        <w:ind w:firstLineChars="100" w:firstLine="217"/>
      </w:pPr>
      <w:r>
        <w:rPr>
          <w:rFonts w:hint="eastAsia"/>
        </w:rPr>
        <w:t>⑺　山形市特別経営支援資金融資あっせん要綱（平成２１年３月１２日施行）</w:t>
      </w:r>
    </w:p>
    <w:p w14:paraId="72C4BC6C" w14:textId="77777777" w:rsidR="00E9380A" w:rsidRDefault="0005505B" w:rsidP="0005505B">
      <w:pPr>
        <w:ind w:firstLineChars="100" w:firstLine="217"/>
      </w:pPr>
      <w:r>
        <w:rPr>
          <w:rFonts w:hint="eastAsia"/>
        </w:rPr>
        <w:t>（経過措置）</w:t>
      </w:r>
    </w:p>
    <w:p w14:paraId="007D6736" w14:textId="77777777" w:rsidR="00AA5BA3" w:rsidRDefault="0005505B" w:rsidP="005F552B">
      <w:pPr>
        <w:ind w:left="217" w:hangingChars="100" w:hanging="217"/>
      </w:pPr>
      <w:r>
        <w:rPr>
          <w:rFonts w:hint="eastAsia"/>
        </w:rPr>
        <w:t>３　この要綱の施行の際現にこの要綱による廃止前の前</w:t>
      </w:r>
      <w:r w:rsidR="00697FFC">
        <w:rPr>
          <w:rFonts w:hint="eastAsia"/>
        </w:rPr>
        <w:t>項</w:t>
      </w:r>
      <w:r>
        <w:rPr>
          <w:rFonts w:hint="eastAsia"/>
        </w:rPr>
        <w:t>各号に掲げる要綱</w:t>
      </w:r>
      <w:r w:rsidR="005F552B">
        <w:rPr>
          <w:rFonts w:hint="eastAsia"/>
        </w:rPr>
        <w:t>の規定に基づき、融資のあっせんを受けていた者に係る融資の取扱いについては、なお従前の例</w:t>
      </w:r>
      <w:r w:rsidR="002846D4">
        <w:rPr>
          <w:rFonts w:hint="eastAsia"/>
        </w:rPr>
        <w:t>に</w:t>
      </w:r>
      <w:r w:rsidR="005F552B">
        <w:rPr>
          <w:rFonts w:hint="eastAsia"/>
        </w:rPr>
        <w:t>よる。</w:t>
      </w:r>
    </w:p>
    <w:p w14:paraId="65ED2C5A" w14:textId="77777777" w:rsidR="00AA5BA3" w:rsidRDefault="00AA5BA3" w:rsidP="00AA5BA3">
      <w:pPr>
        <w:ind w:leftChars="100" w:left="217" w:firstLineChars="200" w:firstLine="435"/>
      </w:pPr>
      <w:r>
        <w:rPr>
          <w:rFonts w:hint="eastAsia"/>
        </w:rPr>
        <w:t>附　則</w:t>
      </w:r>
    </w:p>
    <w:p w14:paraId="56CB5934" w14:textId="77777777" w:rsidR="00AA5BA3" w:rsidRDefault="00AA5BA3" w:rsidP="00AA5BA3">
      <w:r>
        <w:rPr>
          <w:rFonts w:hint="eastAsia"/>
        </w:rPr>
        <w:t xml:space="preserve">　この要綱は、平成２５年９月２０日から施行する。</w:t>
      </w:r>
    </w:p>
    <w:p w14:paraId="522A0365" w14:textId="77777777" w:rsidR="006D4C9C" w:rsidRDefault="006D4C9C" w:rsidP="006D4C9C">
      <w:pPr>
        <w:ind w:firstLineChars="300" w:firstLine="652"/>
      </w:pPr>
      <w:r>
        <w:rPr>
          <w:rFonts w:hint="eastAsia"/>
        </w:rPr>
        <w:t>附　則</w:t>
      </w:r>
    </w:p>
    <w:p w14:paraId="30D11BEC" w14:textId="77777777" w:rsidR="006D4C9C" w:rsidRDefault="006D4C9C" w:rsidP="006D4C9C">
      <w:r>
        <w:rPr>
          <w:rFonts w:hint="eastAsia"/>
        </w:rPr>
        <w:t xml:space="preserve">　（施行期日）</w:t>
      </w:r>
    </w:p>
    <w:p w14:paraId="61290B98" w14:textId="77777777" w:rsidR="006D4C9C" w:rsidRDefault="00476F1D" w:rsidP="006D4C9C">
      <w:r>
        <w:rPr>
          <w:rFonts w:hint="eastAsia"/>
        </w:rPr>
        <w:t>１　この要綱は、平成２６年３</w:t>
      </w:r>
      <w:r w:rsidR="006D4C9C">
        <w:rPr>
          <w:rFonts w:hint="eastAsia"/>
        </w:rPr>
        <w:t>月</w:t>
      </w:r>
      <w:r>
        <w:rPr>
          <w:rFonts w:hint="eastAsia"/>
        </w:rPr>
        <w:t>１４</w:t>
      </w:r>
      <w:r w:rsidR="006D4C9C">
        <w:rPr>
          <w:rFonts w:hint="eastAsia"/>
        </w:rPr>
        <w:t>日から施行する。</w:t>
      </w:r>
    </w:p>
    <w:p w14:paraId="7EAE9E68" w14:textId="77777777" w:rsidR="006D4C9C" w:rsidRDefault="006D4C9C" w:rsidP="006D4C9C">
      <w:r>
        <w:rPr>
          <w:rFonts w:hint="eastAsia"/>
        </w:rPr>
        <w:t xml:space="preserve">　（経過措置）</w:t>
      </w:r>
    </w:p>
    <w:p w14:paraId="0BFFF3F8" w14:textId="77777777" w:rsidR="006D4C9C" w:rsidRDefault="006D4C9C" w:rsidP="006D4C9C">
      <w:pPr>
        <w:ind w:left="209" w:hangingChars="96" w:hanging="209"/>
      </w:pPr>
      <w:r>
        <w:rPr>
          <w:rFonts w:hint="eastAsia"/>
        </w:rPr>
        <w:t>２　この要綱の施行の際現に次項の規定による改正前の山形市中小企業融資制度あっせん要綱（以下「改正前要綱」という。）別記様式第１号（先導的企業立地促進資金及びサービス産業等立地促進資金に係るものに限る。）による用紙で、現に残存するものは、当分の間、別</w:t>
      </w:r>
      <w:r>
        <w:rPr>
          <w:rFonts w:hint="eastAsia"/>
        </w:rPr>
        <w:lastRenderedPageBreak/>
        <w:t>記様式第１号に規定する用紙として、これを取り繕って使用することができる。</w:t>
      </w:r>
    </w:p>
    <w:p w14:paraId="753F320E" w14:textId="77777777" w:rsidR="006D4C9C" w:rsidRDefault="006D4C9C" w:rsidP="006D4C9C">
      <w:r>
        <w:rPr>
          <w:rFonts w:hint="eastAsia"/>
        </w:rPr>
        <w:t xml:space="preserve">　（山形市中小企業融資制度あっせん要綱の一部改正）</w:t>
      </w:r>
    </w:p>
    <w:p w14:paraId="14702F6F" w14:textId="77777777" w:rsidR="006D4C9C" w:rsidRDefault="006D4C9C" w:rsidP="006D4C9C">
      <w:pPr>
        <w:ind w:left="209" w:hangingChars="96" w:hanging="209"/>
      </w:pPr>
      <w:r>
        <w:rPr>
          <w:rFonts w:hint="eastAsia"/>
        </w:rPr>
        <w:t>３　山形市中小企業融資制度あっせん要綱（平成２５年４月１日施行）の一部を次のように改正する。</w:t>
      </w:r>
    </w:p>
    <w:p w14:paraId="2ED881FA" w14:textId="77777777" w:rsidR="006D4C9C" w:rsidRDefault="006D4C9C" w:rsidP="006D4C9C">
      <w:r>
        <w:rPr>
          <w:rFonts w:hint="eastAsia"/>
        </w:rPr>
        <w:t xml:space="preserve">　〔次の</w:t>
      </w:r>
      <w:r w:rsidR="00034255">
        <w:rPr>
          <w:rFonts w:hint="eastAsia"/>
        </w:rPr>
        <w:t>よう</w:t>
      </w:r>
      <w:r>
        <w:rPr>
          <w:rFonts w:hint="eastAsia"/>
        </w:rPr>
        <w:t xml:space="preserve">略〕　　</w:t>
      </w:r>
    </w:p>
    <w:p w14:paraId="42FF26B1" w14:textId="77777777" w:rsidR="006D4C9C" w:rsidRDefault="006D4C9C" w:rsidP="006D4C9C">
      <w:r>
        <w:rPr>
          <w:rFonts w:hint="eastAsia"/>
        </w:rPr>
        <w:t xml:space="preserve">　（山形市中小企業融資制度あっせん要綱の改正に伴う経過措置）</w:t>
      </w:r>
    </w:p>
    <w:p w14:paraId="517C2A18" w14:textId="77777777" w:rsidR="001368D7" w:rsidRDefault="006D4C9C" w:rsidP="006D4C9C">
      <w:pPr>
        <w:ind w:left="224" w:hangingChars="103" w:hanging="224"/>
      </w:pPr>
      <w:r>
        <w:rPr>
          <w:rFonts w:hint="eastAsia"/>
        </w:rPr>
        <w:t>４　この要綱の施行の際現に改正前要綱の規定により先導的企業立地促進資金及びサービス産業等立地促進資金に係る融資のあっせんを受けていた者に係る融資の取扱いについては、前項の規定による改正後の山形市中小企業融資制度あっせん要綱の規定にかかわらず、なお従前の例による。</w:t>
      </w:r>
    </w:p>
    <w:p w14:paraId="2367B3BC" w14:textId="77777777" w:rsidR="00476F1D" w:rsidRPr="00034255" w:rsidRDefault="00476F1D" w:rsidP="00476F1D">
      <w:pPr>
        <w:ind w:leftChars="100" w:left="217" w:firstLineChars="200" w:firstLine="435"/>
      </w:pPr>
      <w:r w:rsidRPr="00034255">
        <w:rPr>
          <w:rFonts w:hint="eastAsia"/>
        </w:rPr>
        <w:t>附　則</w:t>
      </w:r>
    </w:p>
    <w:p w14:paraId="5C67050B" w14:textId="77777777" w:rsidR="00476F1D" w:rsidRPr="00034255" w:rsidRDefault="00476F1D" w:rsidP="00476F1D">
      <w:pPr>
        <w:ind w:firstLineChars="117" w:firstLine="254"/>
      </w:pPr>
      <w:r w:rsidRPr="00034255">
        <w:rPr>
          <w:rFonts w:hint="eastAsia"/>
        </w:rPr>
        <w:t>（施行期日）</w:t>
      </w:r>
    </w:p>
    <w:p w14:paraId="7739575A" w14:textId="77777777" w:rsidR="00476F1D" w:rsidRPr="00034255" w:rsidRDefault="00476F1D" w:rsidP="00476F1D">
      <w:pPr>
        <w:ind w:left="256" w:hanging="256"/>
      </w:pPr>
      <w:r w:rsidRPr="00034255">
        <w:rPr>
          <w:rFonts w:hint="eastAsia"/>
        </w:rPr>
        <w:t>１　この要綱は、平成２６年４月１日（以下</w:t>
      </w:r>
      <w:r w:rsidR="002A2F03">
        <w:rPr>
          <w:rFonts w:hint="eastAsia"/>
        </w:rPr>
        <w:t>「</w:t>
      </w:r>
      <w:r w:rsidRPr="00034255">
        <w:rPr>
          <w:rFonts w:hint="eastAsia"/>
        </w:rPr>
        <w:t>施行日</w:t>
      </w:r>
      <w:r w:rsidR="002A2F03">
        <w:rPr>
          <w:rFonts w:hint="eastAsia"/>
        </w:rPr>
        <w:t>」</w:t>
      </w:r>
      <w:r w:rsidRPr="00034255">
        <w:rPr>
          <w:rFonts w:hint="eastAsia"/>
        </w:rPr>
        <w:t>という。）から施行する。</w:t>
      </w:r>
    </w:p>
    <w:p w14:paraId="6DD90829" w14:textId="77777777" w:rsidR="00476F1D" w:rsidRPr="00034255" w:rsidRDefault="00476F1D" w:rsidP="00476F1D">
      <w:pPr>
        <w:ind w:leftChars="105" w:left="228" w:firstLineChars="12" w:firstLine="26"/>
      </w:pPr>
      <w:r w:rsidRPr="00034255">
        <w:rPr>
          <w:rFonts w:hint="eastAsia"/>
        </w:rPr>
        <w:t>（経過措置）</w:t>
      </w:r>
    </w:p>
    <w:p w14:paraId="3A1AFF76" w14:textId="77777777" w:rsidR="00476F1D" w:rsidRDefault="00476F1D" w:rsidP="00476F1D">
      <w:pPr>
        <w:ind w:leftChars="1" w:left="228" w:hangingChars="104" w:hanging="226"/>
      </w:pPr>
      <w:r w:rsidRPr="00034255">
        <w:rPr>
          <w:rFonts w:hint="eastAsia"/>
        </w:rPr>
        <w:t>２　改正後の山形市中小企業融資制度あっせん要綱の規定は、施行日以後に融資のあっせんを受ける者に係る融資の取扱いについて適用し、施行日前に融資のあっせんを受ける者に係る融資の取扱いについては、なお従前の例による。</w:t>
      </w:r>
    </w:p>
    <w:p w14:paraId="38C7215E" w14:textId="77777777" w:rsidR="00887B0A" w:rsidRPr="00034255" w:rsidRDefault="00887B0A" w:rsidP="00887B0A">
      <w:pPr>
        <w:ind w:leftChars="100" w:left="217" w:firstLineChars="200" w:firstLine="435"/>
      </w:pPr>
      <w:r w:rsidRPr="00034255">
        <w:rPr>
          <w:rFonts w:hint="eastAsia"/>
        </w:rPr>
        <w:t>附　則</w:t>
      </w:r>
    </w:p>
    <w:p w14:paraId="4A57E246" w14:textId="77777777" w:rsidR="00887B0A" w:rsidRPr="00034255" w:rsidRDefault="00887B0A" w:rsidP="00887B0A">
      <w:pPr>
        <w:ind w:firstLineChars="117" w:firstLine="254"/>
      </w:pPr>
      <w:r w:rsidRPr="00034255">
        <w:rPr>
          <w:rFonts w:hint="eastAsia"/>
        </w:rPr>
        <w:t>（施行期日）</w:t>
      </w:r>
    </w:p>
    <w:p w14:paraId="28906A14" w14:textId="77777777" w:rsidR="00887B0A" w:rsidRPr="00034255" w:rsidRDefault="00887B0A" w:rsidP="00887B0A">
      <w:pPr>
        <w:ind w:left="256" w:hanging="256"/>
      </w:pPr>
      <w:r>
        <w:rPr>
          <w:rFonts w:hint="eastAsia"/>
        </w:rPr>
        <w:t>１　この要綱は、平成２７</w:t>
      </w:r>
      <w:r w:rsidRPr="00034255">
        <w:rPr>
          <w:rFonts w:hint="eastAsia"/>
        </w:rPr>
        <w:t>年４月１日（以下</w:t>
      </w:r>
      <w:r w:rsidR="002A2F03">
        <w:rPr>
          <w:rFonts w:hint="eastAsia"/>
        </w:rPr>
        <w:t>「</w:t>
      </w:r>
      <w:r w:rsidRPr="00034255">
        <w:rPr>
          <w:rFonts w:hint="eastAsia"/>
        </w:rPr>
        <w:t>施行日</w:t>
      </w:r>
      <w:r w:rsidR="002A2F03">
        <w:rPr>
          <w:rFonts w:hint="eastAsia"/>
        </w:rPr>
        <w:t>」</w:t>
      </w:r>
      <w:r w:rsidRPr="00034255">
        <w:rPr>
          <w:rFonts w:hint="eastAsia"/>
        </w:rPr>
        <w:t>という。）から施行する。</w:t>
      </w:r>
    </w:p>
    <w:p w14:paraId="47424227" w14:textId="77777777" w:rsidR="00887B0A" w:rsidRPr="00034255" w:rsidRDefault="00887B0A" w:rsidP="00887B0A">
      <w:pPr>
        <w:ind w:leftChars="105" w:left="228" w:firstLineChars="12" w:firstLine="26"/>
      </w:pPr>
      <w:r w:rsidRPr="00034255">
        <w:rPr>
          <w:rFonts w:hint="eastAsia"/>
        </w:rPr>
        <w:t>（経過措置）</w:t>
      </w:r>
    </w:p>
    <w:p w14:paraId="53F0B78C" w14:textId="77777777" w:rsidR="00887B0A" w:rsidRDefault="00887B0A" w:rsidP="00476F1D">
      <w:pPr>
        <w:ind w:leftChars="1" w:left="228" w:hangingChars="104" w:hanging="226"/>
      </w:pPr>
      <w:r w:rsidRPr="00034255">
        <w:rPr>
          <w:rFonts w:hint="eastAsia"/>
        </w:rPr>
        <w:t>２　改正後の山形市中小企業融資制度あっせん要綱の規定は、施行日以後に融資のあっせんを受ける者に係る融資の取扱いについて適用し、施行日前に融資のあっせんを受ける者に係る融資の取扱いについては、なお従前の例による。</w:t>
      </w:r>
    </w:p>
    <w:p w14:paraId="54BE467B" w14:textId="77777777" w:rsidR="00D40059" w:rsidRPr="00034255" w:rsidRDefault="00D40059" w:rsidP="00D40059">
      <w:pPr>
        <w:ind w:leftChars="100" w:left="217" w:firstLineChars="200" w:firstLine="435"/>
      </w:pPr>
      <w:r w:rsidRPr="00034255">
        <w:rPr>
          <w:rFonts w:hint="eastAsia"/>
        </w:rPr>
        <w:t>附　則</w:t>
      </w:r>
    </w:p>
    <w:p w14:paraId="22A2C79C" w14:textId="77777777" w:rsidR="00D40059" w:rsidRPr="00034255" w:rsidRDefault="00D40059" w:rsidP="00D40059">
      <w:pPr>
        <w:ind w:firstLineChars="117" w:firstLine="254"/>
      </w:pPr>
      <w:r w:rsidRPr="00034255">
        <w:rPr>
          <w:rFonts w:hint="eastAsia"/>
        </w:rPr>
        <w:t>（施行期日）</w:t>
      </w:r>
    </w:p>
    <w:p w14:paraId="59D066DD" w14:textId="77777777" w:rsidR="00D40059" w:rsidRPr="00034255" w:rsidRDefault="00D40059" w:rsidP="00D40059">
      <w:pPr>
        <w:ind w:left="256" w:hanging="256"/>
      </w:pPr>
      <w:r>
        <w:rPr>
          <w:rFonts w:hint="eastAsia"/>
        </w:rPr>
        <w:t>１　この要綱は、平成２８</w:t>
      </w:r>
      <w:r w:rsidRPr="00034255">
        <w:rPr>
          <w:rFonts w:hint="eastAsia"/>
        </w:rPr>
        <w:t>年４月１日（以下</w:t>
      </w:r>
      <w:r w:rsidR="002A2F03">
        <w:rPr>
          <w:rFonts w:hint="eastAsia"/>
        </w:rPr>
        <w:t>「</w:t>
      </w:r>
      <w:r w:rsidRPr="00034255">
        <w:rPr>
          <w:rFonts w:hint="eastAsia"/>
        </w:rPr>
        <w:t>施行日</w:t>
      </w:r>
      <w:r w:rsidR="002A2F03">
        <w:rPr>
          <w:rFonts w:hint="eastAsia"/>
        </w:rPr>
        <w:t>」</w:t>
      </w:r>
      <w:r w:rsidRPr="00034255">
        <w:rPr>
          <w:rFonts w:hint="eastAsia"/>
        </w:rPr>
        <w:t>という。）から施行する。</w:t>
      </w:r>
    </w:p>
    <w:p w14:paraId="2B071928" w14:textId="77777777" w:rsidR="00D40059" w:rsidRPr="00034255" w:rsidRDefault="00D40059" w:rsidP="00D40059">
      <w:pPr>
        <w:ind w:leftChars="105" w:left="228" w:firstLineChars="12" w:firstLine="26"/>
      </w:pPr>
      <w:r w:rsidRPr="00034255">
        <w:rPr>
          <w:rFonts w:hint="eastAsia"/>
        </w:rPr>
        <w:t>（経過措置）</w:t>
      </w:r>
    </w:p>
    <w:p w14:paraId="4A5CEA73" w14:textId="77777777" w:rsidR="00D40059" w:rsidRDefault="00D40059" w:rsidP="00D40059">
      <w:pPr>
        <w:ind w:leftChars="1" w:left="228" w:hangingChars="104" w:hanging="226"/>
      </w:pPr>
      <w:r w:rsidRPr="00034255">
        <w:rPr>
          <w:rFonts w:hint="eastAsia"/>
        </w:rPr>
        <w:t>２　改正後の山形市中小企業融資制度あっせん要綱の規定は、施行日以後に融資のあっせんを受ける者に係る融資の取扱いについて適用し、施行日前に融資のあっせんを受ける者に係る</w:t>
      </w:r>
      <w:r w:rsidRPr="00034255">
        <w:rPr>
          <w:rFonts w:hint="eastAsia"/>
        </w:rPr>
        <w:lastRenderedPageBreak/>
        <w:t>融資の取扱いについては、なお従前の例による。</w:t>
      </w:r>
    </w:p>
    <w:p w14:paraId="699B0C3A" w14:textId="77777777" w:rsidR="00D07F49" w:rsidRPr="004A143B" w:rsidRDefault="00D07F49" w:rsidP="00D07F49">
      <w:pPr>
        <w:ind w:leftChars="100" w:left="217" w:firstLineChars="200" w:firstLine="435"/>
      </w:pPr>
      <w:r w:rsidRPr="004A143B">
        <w:rPr>
          <w:rFonts w:hint="eastAsia"/>
        </w:rPr>
        <w:t>附　則</w:t>
      </w:r>
    </w:p>
    <w:p w14:paraId="7C30EDB9" w14:textId="77777777" w:rsidR="00D07F49" w:rsidRPr="004A143B" w:rsidRDefault="00D07F49" w:rsidP="00D07F49">
      <w:pPr>
        <w:ind w:firstLineChars="117" w:firstLine="254"/>
      </w:pPr>
      <w:r w:rsidRPr="004A143B">
        <w:rPr>
          <w:rFonts w:hint="eastAsia"/>
        </w:rPr>
        <w:t>（施行期日）</w:t>
      </w:r>
    </w:p>
    <w:p w14:paraId="7C1CDE8B" w14:textId="77777777" w:rsidR="00D07F49" w:rsidRPr="004A143B" w:rsidRDefault="00D07F49" w:rsidP="00D07F49">
      <w:pPr>
        <w:ind w:left="256" w:hanging="256"/>
      </w:pPr>
      <w:r w:rsidRPr="004A143B">
        <w:rPr>
          <w:rFonts w:hint="eastAsia"/>
        </w:rPr>
        <w:t>１　この要綱は、平成２８年６月１日（以下「施行日」という。）から施行する。</w:t>
      </w:r>
    </w:p>
    <w:p w14:paraId="7A9282F0" w14:textId="77777777" w:rsidR="00D07F49" w:rsidRPr="004A143B" w:rsidRDefault="00D07F49" w:rsidP="00D07F49">
      <w:pPr>
        <w:ind w:leftChars="105" w:left="228" w:firstLineChars="12" w:firstLine="26"/>
      </w:pPr>
      <w:r w:rsidRPr="004A143B">
        <w:rPr>
          <w:rFonts w:hint="eastAsia"/>
        </w:rPr>
        <w:t>（経過措置）</w:t>
      </w:r>
    </w:p>
    <w:p w14:paraId="61B6288C" w14:textId="77777777" w:rsidR="00D07F49" w:rsidRDefault="00D07F49" w:rsidP="00D07F49">
      <w:pPr>
        <w:ind w:leftChars="1" w:left="228" w:hangingChars="104" w:hanging="226"/>
      </w:pPr>
      <w:r w:rsidRPr="004A143B">
        <w:rPr>
          <w:rFonts w:hint="eastAsia"/>
        </w:rPr>
        <w:t>２　改正後の山形市中小企業融資制度あっせん要綱の規定は、施行日以後に融資のあっせんを受ける者に係る融資の取扱いについて適用し、施行日前に融資のあっせんを受ける者に係る融資の取扱いについては、なお従前の例による。</w:t>
      </w:r>
    </w:p>
    <w:p w14:paraId="243E6A56" w14:textId="77777777" w:rsidR="002E13A5" w:rsidRPr="004A143B" w:rsidRDefault="002E13A5" w:rsidP="002E13A5">
      <w:pPr>
        <w:ind w:leftChars="100" w:left="217" w:firstLineChars="200" w:firstLine="435"/>
      </w:pPr>
      <w:r w:rsidRPr="004A143B">
        <w:rPr>
          <w:rFonts w:hint="eastAsia"/>
        </w:rPr>
        <w:t>附　則</w:t>
      </w:r>
    </w:p>
    <w:p w14:paraId="0982392A" w14:textId="77777777" w:rsidR="002E13A5" w:rsidRPr="004A143B" w:rsidRDefault="002E13A5" w:rsidP="002E13A5">
      <w:pPr>
        <w:ind w:firstLineChars="117" w:firstLine="254"/>
      </w:pPr>
      <w:r w:rsidRPr="004A143B">
        <w:rPr>
          <w:rFonts w:hint="eastAsia"/>
        </w:rPr>
        <w:t>（施行期日）</w:t>
      </w:r>
    </w:p>
    <w:p w14:paraId="63D7C484" w14:textId="77777777" w:rsidR="002E13A5" w:rsidRPr="004A143B" w:rsidRDefault="002E13A5" w:rsidP="002E13A5">
      <w:pPr>
        <w:ind w:left="256" w:hanging="256"/>
      </w:pPr>
      <w:r>
        <w:rPr>
          <w:rFonts w:hint="eastAsia"/>
        </w:rPr>
        <w:t>１　この要綱は、平成３１年４</w:t>
      </w:r>
      <w:r w:rsidRPr="004A143B">
        <w:rPr>
          <w:rFonts w:hint="eastAsia"/>
        </w:rPr>
        <w:t>月１日（以下「施行日」という。）から施行する。</w:t>
      </w:r>
    </w:p>
    <w:p w14:paraId="679AE7FF" w14:textId="77777777" w:rsidR="002E13A5" w:rsidRPr="004A143B" w:rsidRDefault="002E13A5" w:rsidP="002E13A5">
      <w:pPr>
        <w:ind w:leftChars="105" w:left="228" w:firstLineChars="12" w:firstLine="26"/>
      </w:pPr>
      <w:r w:rsidRPr="004A143B">
        <w:rPr>
          <w:rFonts w:hint="eastAsia"/>
        </w:rPr>
        <w:t>（経過措置）</w:t>
      </w:r>
    </w:p>
    <w:p w14:paraId="3CC31EFE" w14:textId="3678CFA8" w:rsidR="002E13A5" w:rsidRDefault="002E13A5" w:rsidP="00EF26CC">
      <w:pPr>
        <w:ind w:leftChars="1" w:left="228" w:hangingChars="104" w:hanging="226"/>
      </w:pPr>
      <w:r w:rsidRPr="004A143B">
        <w:rPr>
          <w:rFonts w:hint="eastAsia"/>
        </w:rPr>
        <w:t>２　改正後の山形市中小企業融資制度あっせん要綱の規定は、施行日以後に融資のあっせんを受ける者に係る融資の取扱いについて適用し、施行日前に融資のあっせんを受ける者に係る融資の取扱いについては、なお従前の例による。</w:t>
      </w:r>
    </w:p>
    <w:p w14:paraId="69A37DF9" w14:textId="77777777" w:rsidR="002C3458" w:rsidRPr="004A143B" w:rsidRDefault="002C3458" w:rsidP="002C3458">
      <w:pPr>
        <w:ind w:leftChars="100" w:left="217" w:firstLineChars="200" w:firstLine="435"/>
      </w:pPr>
      <w:r w:rsidRPr="004A143B">
        <w:rPr>
          <w:rFonts w:hint="eastAsia"/>
        </w:rPr>
        <w:t>附　則</w:t>
      </w:r>
    </w:p>
    <w:p w14:paraId="402497CB" w14:textId="77777777" w:rsidR="002C3458" w:rsidRPr="004A143B" w:rsidRDefault="002C3458" w:rsidP="002C3458">
      <w:pPr>
        <w:ind w:firstLineChars="117" w:firstLine="254"/>
      </w:pPr>
      <w:r w:rsidRPr="004A143B">
        <w:rPr>
          <w:rFonts w:hint="eastAsia"/>
        </w:rPr>
        <w:t>（施行期日）</w:t>
      </w:r>
    </w:p>
    <w:p w14:paraId="56E01485" w14:textId="2D98D05B" w:rsidR="002C3458" w:rsidRPr="004A143B" w:rsidRDefault="002C3458" w:rsidP="002C3458">
      <w:pPr>
        <w:ind w:left="256" w:hanging="256"/>
      </w:pPr>
      <w:r>
        <w:rPr>
          <w:rFonts w:hint="eastAsia"/>
        </w:rPr>
        <w:t>１　この要綱は、</w:t>
      </w:r>
      <w:r>
        <w:rPr>
          <w:rFonts w:hint="eastAsia"/>
        </w:rPr>
        <w:t>令和７</w:t>
      </w:r>
      <w:r>
        <w:rPr>
          <w:rFonts w:hint="eastAsia"/>
        </w:rPr>
        <w:t>年</w:t>
      </w:r>
      <w:r>
        <w:rPr>
          <w:rFonts w:hint="eastAsia"/>
        </w:rPr>
        <w:t>５</w:t>
      </w:r>
      <w:r w:rsidRPr="004A143B">
        <w:rPr>
          <w:rFonts w:hint="eastAsia"/>
        </w:rPr>
        <w:t>月１日（以下「施行日」という。）から施行する。</w:t>
      </w:r>
    </w:p>
    <w:p w14:paraId="6D8020FC" w14:textId="77777777" w:rsidR="002C3458" w:rsidRPr="004A143B" w:rsidRDefault="002C3458" w:rsidP="002C3458">
      <w:pPr>
        <w:ind w:leftChars="105" w:left="228" w:firstLineChars="12" w:firstLine="26"/>
      </w:pPr>
      <w:r w:rsidRPr="004A143B">
        <w:rPr>
          <w:rFonts w:hint="eastAsia"/>
        </w:rPr>
        <w:t>（経過措置）</w:t>
      </w:r>
    </w:p>
    <w:p w14:paraId="677E4840" w14:textId="77777777" w:rsidR="002C3458" w:rsidRDefault="002C3458" w:rsidP="002C3458">
      <w:pPr>
        <w:ind w:leftChars="1" w:left="228" w:hangingChars="104" w:hanging="226"/>
      </w:pPr>
      <w:r w:rsidRPr="004A143B">
        <w:rPr>
          <w:rFonts w:hint="eastAsia"/>
        </w:rPr>
        <w:t>２　改正後の山形市中小企業融資制度あっせん要綱の規定は、施行日以後に融資のあっせんを受ける者に係る融資の取扱いについて適用し、施行日前に融資のあっせんを受ける者に係る融資の取扱いについては、なお従前の例による。</w:t>
      </w:r>
    </w:p>
    <w:p w14:paraId="2488CBB2" w14:textId="77777777" w:rsidR="00D40059" w:rsidRDefault="00D40059" w:rsidP="00D07F49">
      <w:pPr>
        <w:rPr>
          <w:rFonts w:hint="eastAsia"/>
        </w:rPr>
      </w:pPr>
    </w:p>
    <w:p w14:paraId="2EFB21D7" w14:textId="77777777" w:rsidR="00A671B4" w:rsidRDefault="0019202C" w:rsidP="00D40059">
      <w:r w:rsidRPr="00034255">
        <w:rPr>
          <w:rFonts w:hint="eastAsia"/>
        </w:rPr>
        <w:t>別表</w:t>
      </w:r>
    </w:p>
    <w:p w14:paraId="734DF517" w14:textId="77777777" w:rsidR="002F308F" w:rsidRDefault="001F40B6" w:rsidP="001F40B6">
      <w:r>
        <w:rPr>
          <w:rFonts w:hint="eastAsia"/>
        </w:rPr>
        <w:t>（1）</w:t>
      </w:r>
      <w:r w:rsidR="002F308F">
        <w:rPr>
          <w:rFonts w:hint="eastAsia"/>
        </w:rPr>
        <w:t xml:space="preserve">　産業振興資金</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694"/>
        <w:gridCol w:w="6238"/>
      </w:tblGrid>
      <w:tr w:rsidR="002F308F" w14:paraId="31D60BDB" w14:textId="77777777" w:rsidTr="00E45F13">
        <w:tc>
          <w:tcPr>
            <w:tcW w:w="757" w:type="dxa"/>
            <w:vAlign w:val="center"/>
          </w:tcPr>
          <w:p w14:paraId="10C07835" w14:textId="77777777" w:rsidR="002F308F" w:rsidRDefault="003356AA" w:rsidP="0026123D">
            <w:pPr>
              <w:jc w:val="center"/>
            </w:pPr>
            <w:r>
              <w:rPr>
                <w:rFonts w:hint="eastAsia"/>
              </w:rPr>
              <w:t>１</w:t>
            </w:r>
          </w:p>
        </w:tc>
        <w:tc>
          <w:tcPr>
            <w:tcW w:w="1694" w:type="dxa"/>
            <w:vAlign w:val="center"/>
          </w:tcPr>
          <w:p w14:paraId="42D03EAE" w14:textId="77777777" w:rsidR="002F308F" w:rsidRDefault="002F308F" w:rsidP="0010022B">
            <w:r>
              <w:rPr>
                <w:rFonts w:hint="eastAsia"/>
              </w:rPr>
              <w:t>対象者</w:t>
            </w:r>
          </w:p>
        </w:tc>
        <w:tc>
          <w:tcPr>
            <w:tcW w:w="6238" w:type="dxa"/>
          </w:tcPr>
          <w:p w14:paraId="4A01603E" w14:textId="77777777" w:rsidR="002F308F" w:rsidRPr="007A26FA" w:rsidRDefault="007A26FA" w:rsidP="0026123D">
            <w:pPr>
              <w:ind w:firstLineChars="100" w:firstLine="217"/>
            </w:pPr>
            <w:r w:rsidRPr="007A26FA">
              <w:rPr>
                <w:rFonts w:hint="eastAsia"/>
              </w:rPr>
              <w:t>中小企業信用保険法（昭和２５年法律第２６４号</w:t>
            </w:r>
            <w:r w:rsidR="00420525">
              <w:rPr>
                <w:rFonts w:hint="eastAsia"/>
              </w:rPr>
              <w:t>。以下「法」という。</w:t>
            </w:r>
            <w:r w:rsidRPr="007A26FA">
              <w:rPr>
                <w:rFonts w:hint="eastAsia"/>
              </w:rPr>
              <w:t>）第２条第１項に規定する中小企業者</w:t>
            </w:r>
            <w:r>
              <w:rPr>
                <w:rFonts w:hint="eastAsia"/>
              </w:rPr>
              <w:t>（以下「中小企業者」という。）</w:t>
            </w:r>
            <w:r w:rsidRPr="007A26FA">
              <w:rPr>
                <w:rFonts w:hint="eastAsia"/>
              </w:rPr>
              <w:t>で、</w:t>
            </w:r>
            <w:r w:rsidR="00E31FAB">
              <w:rPr>
                <w:rFonts w:hint="eastAsia"/>
              </w:rPr>
              <w:t>この市の区域内（以下「市内」という。）</w:t>
            </w:r>
            <w:r w:rsidRPr="007A26FA">
              <w:rPr>
                <w:rFonts w:hint="eastAsia"/>
              </w:rPr>
              <w:t>で事業を営んでいるもの</w:t>
            </w:r>
          </w:p>
        </w:tc>
      </w:tr>
      <w:tr w:rsidR="002F308F" w14:paraId="74C64A64" w14:textId="77777777" w:rsidTr="00E45F13">
        <w:tc>
          <w:tcPr>
            <w:tcW w:w="757" w:type="dxa"/>
            <w:vAlign w:val="center"/>
          </w:tcPr>
          <w:p w14:paraId="7B91A885" w14:textId="77777777" w:rsidR="002F308F" w:rsidRDefault="002F308F" w:rsidP="0026123D">
            <w:pPr>
              <w:jc w:val="center"/>
            </w:pPr>
            <w:r>
              <w:rPr>
                <w:rFonts w:hint="eastAsia"/>
              </w:rPr>
              <w:t>２</w:t>
            </w:r>
          </w:p>
        </w:tc>
        <w:tc>
          <w:tcPr>
            <w:tcW w:w="1694" w:type="dxa"/>
            <w:vAlign w:val="center"/>
          </w:tcPr>
          <w:p w14:paraId="1DFAFFF6" w14:textId="77777777" w:rsidR="002F308F" w:rsidRDefault="0019202C" w:rsidP="0010022B">
            <w:r>
              <w:rPr>
                <w:rFonts w:hint="eastAsia"/>
              </w:rPr>
              <w:t>融資対象</w:t>
            </w:r>
            <w:r w:rsidR="002F308F">
              <w:rPr>
                <w:rFonts w:hint="eastAsia"/>
              </w:rPr>
              <w:t>資金の使途</w:t>
            </w:r>
          </w:p>
        </w:tc>
        <w:tc>
          <w:tcPr>
            <w:tcW w:w="6238" w:type="dxa"/>
          </w:tcPr>
          <w:p w14:paraId="413A4DC5" w14:textId="77777777" w:rsidR="002F308F" w:rsidRDefault="007A26FA" w:rsidP="0026123D">
            <w:pPr>
              <w:ind w:firstLineChars="100" w:firstLine="217"/>
            </w:pPr>
            <w:r>
              <w:rPr>
                <w:rFonts w:hint="eastAsia"/>
              </w:rPr>
              <w:t>運転資金又は設備資金</w:t>
            </w:r>
          </w:p>
        </w:tc>
      </w:tr>
      <w:tr w:rsidR="002F308F" w14:paraId="2F7807E0" w14:textId="77777777" w:rsidTr="00E45F13">
        <w:tc>
          <w:tcPr>
            <w:tcW w:w="757" w:type="dxa"/>
            <w:vAlign w:val="center"/>
          </w:tcPr>
          <w:p w14:paraId="7620D7A2" w14:textId="77777777" w:rsidR="002F308F" w:rsidRDefault="002F308F" w:rsidP="0026123D">
            <w:pPr>
              <w:jc w:val="center"/>
            </w:pPr>
            <w:r>
              <w:rPr>
                <w:rFonts w:hint="eastAsia"/>
              </w:rPr>
              <w:t>３</w:t>
            </w:r>
          </w:p>
        </w:tc>
        <w:tc>
          <w:tcPr>
            <w:tcW w:w="1694" w:type="dxa"/>
            <w:vAlign w:val="center"/>
          </w:tcPr>
          <w:p w14:paraId="64FD650D" w14:textId="77777777" w:rsidR="002F308F" w:rsidRDefault="002F308F" w:rsidP="0010022B">
            <w:r>
              <w:rPr>
                <w:rFonts w:hint="eastAsia"/>
              </w:rPr>
              <w:t>融資</w:t>
            </w:r>
            <w:r w:rsidR="00E31FAB">
              <w:rPr>
                <w:rFonts w:hint="eastAsia"/>
              </w:rPr>
              <w:t>の</w:t>
            </w:r>
            <w:r>
              <w:rPr>
                <w:rFonts w:hint="eastAsia"/>
              </w:rPr>
              <w:t>限度額</w:t>
            </w:r>
          </w:p>
        </w:tc>
        <w:tc>
          <w:tcPr>
            <w:tcW w:w="6238" w:type="dxa"/>
          </w:tcPr>
          <w:p w14:paraId="681A7FA8" w14:textId="77777777" w:rsidR="007A26FA" w:rsidRDefault="007A26FA" w:rsidP="0026123D">
            <w:pPr>
              <w:ind w:firstLineChars="100" w:firstLine="217"/>
            </w:pPr>
            <w:r>
              <w:rPr>
                <w:rFonts w:hint="eastAsia"/>
              </w:rPr>
              <w:t xml:space="preserve">運転資金３，０００万円以内　</w:t>
            </w:r>
          </w:p>
          <w:p w14:paraId="5BA04B5D" w14:textId="77777777" w:rsidR="002F308F" w:rsidRDefault="007A26FA" w:rsidP="0026123D">
            <w:pPr>
              <w:ind w:firstLineChars="100" w:firstLine="217"/>
            </w:pPr>
            <w:r>
              <w:rPr>
                <w:rFonts w:hint="eastAsia"/>
              </w:rPr>
              <w:t>設備資金８，０００万円以内</w:t>
            </w:r>
          </w:p>
        </w:tc>
      </w:tr>
      <w:tr w:rsidR="002F308F" w14:paraId="1E9893CF" w14:textId="77777777" w:rsidTr="00E45F13">
        <w:tc>
          <w:tcPr>
            <w:tcW w:w="757" w:type="dxa"/>
            <w:vAlign w:val="center"/>
          </w:tcPr>
          <w:p w14:paraId="2AD2F517" w14:textId="77777777" w:rsidR="002F308F" w:rsidRDefault="002F308F" w:rsidP="0026123D">
            <w:pPr>
              <w:jc w:val="center"/>
            </w:pPr>
            <w:r>
              <w:rPr>
                <w:rFonts w:hint="eastAsia"/>
              </w:rPr>
              <w:lastRenderedPageBreak/>
              <w:t>４</w:t>
            </w:r>
          </w:p>
        </w:tc>
        <w:tc>
          <w:tcPr>
            <w:tcW w:w="1694" w:type="dxa"/>
            <w:vAlign w:val="center"/>
          </w:tcPr>
          <w:p w14:paraId="7A114F97" w14:textId="77777777" w:rsidR="002F308F" w:rsidRDefault="002F308F" w:rsidP="0010022B">
            <w:r>
              <w:rPr>
                <w:rFonts w:hint="eastAsia"/>
              </w:rPr>
              <w:t>融資</w:t>
            </w:r>
            <w:r w:rsidR="00E31FAB">
              <w:rPr>
                <w:rFonts w:hint="eastAsia"/>
              </w:rPr>
              <w:t>の</w:t>
            </w:r>
            <w:r>
              <w:rPr>
                <w:rFonts w:hint="eastAsia"/>
              </w:rPr>
              <w:t>期間</w:t>
            </w:r>
          </w:p>
        </w:tc>
        <w:tc>
          <w:tcPr>
            <w:tcW w:w="6238" w:type="dxa"/>
          </w:tcPr>
          <w:p w14:paraId="052744B4" w14:textId="77777777" w:rsidR="002F308F" w:rsidRDefault="007A26FA" w:rsidP="0026123D">
            <w:pPr>
              <w:ind w:firstLineChars="100" w:firstLine="217"/>
            </w:pPr>
            <w:r>
              <w:rPr>
                <w:rFonts w:hint="eastAsia"/>
              </w:rPr>
              <w:t>運転資金７年以内（２年以内の据置を含む。）</w:t>
            </w:r>
          </w:p>
          <w:p w14:paraId="4E834FC8" w14:textId="77777777" w:rsidR="007A26FA" w:rsidRDefault="007A26FA" w:rsidP="0026123D">
            <w:pPr>
              <w:ind w:firstLineChars="100" w:firstLine="217"/>
            </w:pPr>
            <w:r>
              <w:rPr>
                <w:rFonts w:hint="eastAsia"/>
              </w:rPr>
              <w:t>設備資金１５年以内</w:t>
            </w:r>
            <w:r w:rsidR="00E31FAB">
              <w:rPr>
                <w:rFonts w:hint="eastAsia"/>
              </w:rPr>
              <w:t>（２年以内の据置を含む。）</w:t>
            </w:r>
          </w:p>
        </w:tc>
      </w:tr>
      <w:tr w:rsidR="002F308F" w14:paraId="41F013DC" w14:textId="77777777" w:rsidTr="00E45F13">
        <w:tc>
          <w:tcPr>
            <w:tcW w:w="757" w:type="dxa"/>
            <w:vAlign w:val="center"/>
          </w:tcPr>
          <w:p w14:paraId="5E6B321B" w14:textId="77777777" w:rsidR="002F308F" w:rsidRDefault="002F308F" w:rsidP="0026123D">
            <w:pPr>
              <w:jc w:val="center"/>
            </w:pPr>
            <w:r>
              <w:rPr>
                <w:rFonts w:hint="eastAsia"/>
              </w:rPr>
              <w:t>５</w:t>
            </w:r>
          </w:p>
        </w:tc>
        <w:tc>
          <w:tcPr>
            <w:tcW w:w="1694" w:type="dxa"/>
            <w:vAlign w:val="center"/>
          </w:tcPr>
          <w:p w14:paraId="516E21B4" w14:textId="77777777" w:rsidR="002F308F" w:rsidRDefault="002F308F" w:rsidP="0010022B">
            <w:r>
              <w:rPr>
                <w:rFonts w:hint="eastAsia"/>
              </w:rPr>
              <w:t>償還</w:t>
            </w:r>
            <w:r w:rsidR="00420525">
              <w:rPr>
                <w:rFonts w:hint="eastAsia"/>
              </w:rPr>
              <w:t>の</w:t>
            </w:r>
            <w:r>
              <w:rPr>
                <w:rFonts w:hint="eastAsia"/>
              </w:rPr>
              <w:t>方法</w:t>
            </w:r>
          </w:p>
        </w:tc>
        <w:tc>
          <w:tcPr>
            <w:tcW w:w="6238" w:type="dxa"/>
          </w:tcPr>
          <w:p w14:paraId="090FE5D0" w14:textId="77777777" w:rsidR="002F308F" w:rsidRDefault="007A26FA" w:rsidP="0026123D">
            <w:pPr>
              <w:ind w:firstLineChars="100" w:firstLine="217"/>
            </w:pPr>
            <w:r>
              <w:rPr>
                <w:rFonts w:hint="eastAsia"/>
              </w:rPr>
              <w:t>原則として元金均等償還</w:t>
            </w:r>
          </w:p>
        </w:tc>
      </w:tr>
      <w:tr w:rsidR="002F308F" w14:paraId="11905A5D" w14:textId="77777777" w:rsidTr="00E45F13">
        <w:tc>
          <w:tcPr>
            <w:tcW w:w="757" w:type="dxa"/>
            <w:vAlign w:val="center"/>
          </w:tcPr>
          <w:p w14:paraId="3236BAB6" w14:textId="77777777" w:rsidR="002F308F" w:rsidRDefault="002F308F" w:rsidP="0026123D">
            <w:pPr>
              <w:jc w:val="center"/>
            </w:pPr>
            <w:r>
              <w:rPr>
                <w:rFonts w:hint="eastAsia"/>
              </w:rPr>
              <w:t>６</w:t>
            </w:r>
          </w:p>
        </w:tc>
        <w:tc>
          <w:tcPr>
            <w:tcW w:w="1694" w:type="dxa"/>
            <w:vAlign w:val="center"/>
          </w:tcPr>
          <w:p w14:paraId="78A59F25" w14:textId="77777777" w:rsidR="002F308F" w:rsidRDefault="002F308F" w:rsidP="0010022B">
            <w:r>
              <w:rPr>
                <w:rFonts w:hint="eastAsia"/>
              </w:rPr>
              <w:t>融資</w:t>
            </w:r>
            <w:r w:rsidR="00E31FAB">
              <w:rPr>
                <w:rFonts w:hint="eastAsia"/>
              </w:rPr>
              <w:t>の</w:t>
            </w:r>
            <w:r>
              <w:rPr>
                <w:rFonts w:hint="eastAsia"/>
              </w:rPr>
              <w:t>利率</w:t>
            </w:r>
          </w:p>
        </w:tc>
        <w:tc>
          <w:tcPr>
            <w:tcW w:w="6238" w:type="dxa"/>
          </w:tcPr>
          <w:p w14:paraId="04D75624" w14:textId="3B0DD509" w:rsidR="001368D7" w:rsidRPr="004A143B" w:rsidRDefault="00D07F49" w:rsidP="00473356">
            <w:pPr>
              <w:ind w:firstLineChars="100" w:firstLine="217"/>
            </w:pPr>
            <w:r w:rsidRPr="004A143B">
              <w:rPr>
                <w:rFonts w:hint="eastAsia"/>
              </w:rPr>
              <w:t>運転資金年利１．</w:t>
            </w:r>
            <w:r w:rsidR="002D1501">
              <w:rPr>
                <w:rFonts w:hint="eastAsia"/>
              </w:rPr>
              <w:t>７</w:t>
            </w:r>
            <w:r w:rsidR="001368D7" w:rsidRPr="004A143B">
              <w:rPr>
                <w:rFonts w:hint="eastAsia"/>
              </w:rPr>
              <w:t xml:space="preserve">パーセント　</w:t>
            </w:r>
          </w:p>
          <w:p w14:paraId="541054C1" w14:textId="13EDAD75" w:rsidR="002F308F" w:rsidRDefault="00D07F49" w:rsidP="00473356">
            <w:pPr>
              <w:ind w:leftChars="-1" w:left="-2" w:firstLineChars="100" w:firstLine="217"/>
            </w:pPr>
            <w:r w:rsidRPr="004A143B">
              <w:rPr>
                <w:rFonts w:hint="eastAsia"/>
              </w:rPr>
              <w:t>設備資金年利１．</w:t>
            </w:r>
            <w:r w:rsidR="002D1501">
              <w:rPr>
                <w:rFonts w:hint="eastAsia"/>
              </w:rPr>
              <w:t>５</w:t>
            </w:r>
            <w:r w:rsidR="001368D7" w:rsidRPr="004A143B">
              <w:rPr>
                <w:rFonts w:hint="eastAsia"/>
              </w:rPr>
              <w:t>パーセント</w:t>
            </w:r>
          </w:p>
        </w:tc>
      </w:tr>
      <w:tr w:rsidR="002F308F" w14:paraId="48FA18C9" w14:textId="77777777" w:rsidTr="00E45F13">
        <w:tc>
          <w:tcPr>
            <w:tcW w:w="757" w:type="dxa"/>
            <w:vAlign w:val="center"/>
          </w:tcPr>
          <w:p w14:paraId="69E76AFD" w14:textId="77777777" w:rsidR="002F308F" w:rsidRDefault="007A26FA" w:rsidP="0026123D">
            <w:pPr>
              <w:jc w:val="center"/>
            </w:pPr>
            <w:r>
              <w:rPr>
                <w:rFonts w:hint="eastAsia"/>
              </w:rPr>
              <w:t>７</w:t>
            </w:r>
          </w:p>
        </w:tc>
        <w:tc>
          <w:tcPr>
            <w:tcW w:w="1694" w:type="dxa"/>
            <w:vAlign w:val="center"/>
          </w:tcPr>
          <w:p w14:paraId="6E005781" w14:textId="77777777" w:rsidR="002F308F" w:rsidRDefault="007A26FA" w:rsidP="0010022B">
            <w:r>
              <w:rPr>
                <w:rFonts w:hint="eastAsia"/>
              </w:rPr>
              <w:t>信用保証</w:t>
            </w:r>
          </w:p>
        </w:tc>
        <w:tc>
          <w:tcPr>
            <w:tcW w:w="6238" w:type="dxa"/>
          </w:tcPr>
          <w:p w14:paraId="1E29E9C6" w14:textId="77777777" w:rsidR="002F308F" w:rsidRDefault="007A26FA" w:rsidP="0026123D">
            <w:pPr>
              <w:ind w:firstLineChars="100" w:firstLine="217"/>
            </w:pPr>
            <w:r>
              <w:rPr>
                <w:rFonts w:hint="eastAsia"/>
              </w:rPr>
              <w:t>山形県信用保証協会からの信用保証を受けること。</w:t>
            </w:r>
          </w:p>
        </w:tc>
      </w:tr>
      <w:tr w:rsidR="002F308F" w14:paraId="581C93F8" w14:textId="77777777" w:rsidTr="00E45F13">
        <w:tc>
          <w:tcPr>
            <w:tcW w:w="757" w:type="dxa"/>
            <w:vAlign w:val="center"/>
          </w:tcPr>
          <w:p w14:paraId="3D95B847" w14:textId="77777777" w:rsidR="002F308F" w:rsidRDefault="007A26FA" w:rsidP="0026123D">
            <w:pPr>
              <w:jc w:val="center"/>
            </w:pPr>
            <w:r>
              <w:rPr>
                <w:rFonts w:hint="eastAsia"/>
              </w:rPr>
              <w:t>８</w:t>
            </w:r>
          </w:p>
        </w:tc>
        <w:tc>
          <w:tcPr>
            <w:tcW w:w="1694" w:type="dxa"/>
            <w:vAlign w:val="center"/>
          </w:tcPr>
          <w:p w14:paraId="33CB4CCB" w14:textId="77777777" w:rsidR="002F308F" w:rsidRDefault="007A26FA" w:rsidP="0010022B">
            <w:r>
              <w:rPr>
                <w:rFonts w:hint="eastAsia"/>
              </w:rPr>
              <w:t>保証人</w:t>
            </w:r>
          </w:p>
        </w:tc>
        <w:tc>
          <w:tcPr>
            <w:tcW w:w="6238" w:type="dxa"/>
          </w:tcPr>
          <w:p w14:paraId="194DC8C9" w14:textId="77777777" w:rsidR="002F308F" w:rsidRDefault="007A26FA" w:rsidP="0026123D">
            <w:pPr>
              <w:ind w:firstLineChars="100" w:firstLine="217"/>
            </w:pPr>
            <w:r>
              <w:rPr>
                <w:rFonts w:hint="eastAsia"/>
              </w:rPr>
              <w:t>取扱金融機関の定めるところによる。</w:t>
            </w:r>
          </w:p>
        </w:tc>
      </w:tr>
      <w:tr w:rsidR="002F308F" w14:paraId="49DB72D7" w14:textId="77777777" w:rsidTr="00E45F13">
        <w:tc>
          <w:tcPr>
            <w:tcW w:w="757" w:type="dxa"/>
            <w:vAlign w:val="center"/>
          </w:tcPr>
          <w:p w14:paraId="5B657FD6" w14:textId="77777777" w:rsidR="002F308F" w:rsidRDefault="007A26FA" w:rsidP="0026123D">
            <w:pPr>
              <w:jc w:val="center"/>
            </w:pPr>
            <w:r>
              <w:rPr>
                <w:rFonts w:hint="eastAsia"/>
              </w:rPr>
              <w:t>９</w:t>
            </w:r>
          </w:p>
        </w:tc>
        <w:tc>
          <w:tcPr>
            <w:tcW w:w="1694" w:type="dxa"/>
            <w:vAlign w:val="center"/>
          </w:tcPr>
          <w:p w14:paraId="5FE6206A" w14:textId="77777777" w:rsidR="002F308F" w:rsidRDefault="007A26FA" w:rsidP="0010022B">
            <w:r>
              <w:rPr>
                <w:rFonts w:hint="eastAsia"/>
              </w:rPr>
              <w:t>担保</w:t>
            </w:r>
          </w:p>
        </w:tc>
        <w:tc>
          <w:tcPr>
            <w:tcW w:w="6238" w:type="dxa"/>
          </w:tcPr>
          <w:p w14:paraId="1A765D06" w14:textId="77777777" w:rsidR="002F308F" w:rsidRDefault="007A26FA" w:rsidP="0026123D">
            <w:pPr>
              <w:ind w:firstLineChars="100" w:firstLine="217"/>
            </w:pPr>
            <w:r>
              <w:rPr>
                <w:rFonts w:hint="eastAsia"/>
              </w:rPr>
              <w:t>取扱金融機関の定めるところによる。</w:t>
            </w:r>
          </w:p>
        </w:tc>
      </w:tr>
      <w:tr w:rsidR="002F308F" w14:paraId="29D496A0" w14:textId="77777777" w:rsidTr="00E45F13">
        <w:tc>
          <w:tcPr>
            <w:tcW w:w="757" w:type="dxa"/>
            <w:tcBorders>
              <w:bottom w:val="single" w:sz="4" w:space="0" w:color="auto"/>
            </w:tcBorders>
            <w:vAlign w:val="center"/>
          </w:tcPr>
          <w:p w14:paraId="02D17CC6" w14:textId="77777777" w:rsidR="002F308F" w:rsidRDefault="007A26FA" w:rsidP="0026123D">
            <w:pPr>
              <w:jc w:val="center"/>
            </w:pPr>
            <w:r>
              <w:rPr>
                <w:rFonts w:hint="eastAsia"/>
              </w:rPr>
              <w:t>１０</w:t>
            </w:r>
          </w:p>
        </w:tc>
        <w:tc>
          <w:tcPr>
            <w:tcW w:w="1694" w:type="dxa"/>
            <w:tcBorders>
              <w:bottom w:val="single" w:sz="4" w:space="0" w:color="auto"/>
            </w:tcBorders>
            <w:vAlign w:val="center"/>
          </w:tcPr>
          <w:p w14:paraId="39AC632A" w14:textId="77777777" w:rsidR="002F308F" w:rsidRDefault="007A26FA" w:rsidP="00420525">
            <w:r>
              <w:rPr>
                <w:rFonts w:hint="eastAsia"/>
              </w:rPr>
              <w:t>取扱金融機関</w:t>
            </w:r>
          </w:p>
        </w:tc>
        <w:tc>
          <w:tcPr>
            <w:tcW w:w="6238" w:type="dxa"/>
            <w:tcBorders>
              <w:bottom w:val="single" w:sz="4" w:space="0" w:color="auto"/>
            </w:tcBorders>
          </w:tcPr>
          <w:p w14:paraId="256514AF" w14:textId="77777777" w:rsidR="0073161D" w:rsidRDefault="0073161D" w:rsidP="0073161D">
            <w:pPr>
              <w:ind w:firstLineChars="100" w:firstLine="217"/>
            </w:pPr>
            <w:r>
              <w:rPr>
                <w:rFonts w:hint="eastAsia"/>
              </w:rPr>
              <w:t>山形銀行、荘内銀行</w:t>
            </w:r>
            <w:r w:rsidR="002846D4">
              <w:rPr>
                <w:rFonts w:hint="eastAsia"/>
              </w:rPr>
              <w:t>、きらやか銀行、山形信用金庫及び</w:t>
            </w:r>
          </w:p>
          <w:p w14:paraId="31D74090" w14:textId="77777777" w:rsidR="0073161D" w:rsidRDefault="0073161D" w:rsidP="0073161D">
            <w:pPr>
              <w:ind w:firstLineChars="100" w:firstLine="217"/>
            </w:pPr>
            <w:r>
              <w:rPr>
                <w:rFonts w:hint="eastAsia"/>
              </w:rPr>
              <w:t>商工組合中央金庫山形支店</w:t>
            </w:r>
          </w:p>
        </w:tc>
      </w:tr>
      <w:tr w:rsidR="0077261B" w14:paraId="25E7098E" w14:textId="77777777" w:rsidTr="00E45F13">
        <w:trPr>
          <w:trHeight w:val="562"/>
        </w:trPr>
        <w:tc>
          <w:tcPr>
            <w:tcW w:w="757" w:type="dxa"/>
            <w:vMerge w:val="restart"/>
            <w:tcBorders>
              <w:bottom w:val="nil"/>
            </w:tcBorders>
            <w:vAlign w:val="center"/>
          </w:tcPr>
          <w:p w14:paraId="5BA34872" w14:textId="77777777" w:rsidR="0077261B" w:rsidRDefault="0077261B" w:rsidP="0026123D">
            <w:pPr>
              <w:jc w:val="center"/>
            </w:pPr>
            <w:r>
              <w:rPr>
                <w:rFonts w:hint="eastAsia"/>
              </w:rPr>
              <w:t>１１</w:t>
            </w:r>
          </w:p>
        </w:tc>
        <w:tc>
          <w:tcPr>
            <w:tcW w:w="1694" w:type="dxa"/>
            <w:vMerge w:val="restart"/>
            <w:tcBorders>
              <w:bottom w:val="nil"/>
            </w:tcBorders>
            <w:vAlign w:val="center"/>
          </w:tcPr>
          <w:p w14:paraId="221F32D4" w14:textId="77777777" w:rsidR="0077261B" w:rsidRDefault="0077261B" w:rsidP="0010022B">
            <w:r>
              <w:rPr>
                <w:rFonts w:hint="eastAsia"/>
              </w:rPr>
              <w:t>申請の際の添付書類</w:t>
            </w:r>
          </w:p>
        </w:tc>
        <w:tc>
          <w:tcPr>
            <w:tcW w:w="6238" w:type="dxa"/>
            <w:tcBorders>
              <w:bottom w:val="nil"/>
            </w:tcBorders>
          </w:tcPr>
          <w:p w14:paraId="21EDBAB2" w14:textId="77777777" w:rsidR="0077261B" w:rsidRDefault="0077261B" w:rsidP="002F308F">
            <w:r>
              <w:rPr>
                <w:rFonts w:hint="eastAsia"/>
              </w:rPr>
              <w:t>⑴　事業計画書（別記様式第５号）</w:t>
            </w:r>
          </w:p>
          <w:p w14:paraId="382003AC" w14:textId="77777777" w:rsidR="0077261B" w:rsidRDefault="0077261B" w:rsidP="002F308F">
            <w:r>
              <w:rPr>
                <w:rFonts w:hint="eastAsia"/>
              </w:rPr>
              <w:t>⑵　登記事項証明書</w:t>
            </w:r>
          </w:p>
          <w:p w14:paraId="3F39C27D" w14:textId="77777777" w:rsidR="0077261B" w:rsidRDefault="0077261B" w:rsidP="00473356">
            <w:r>
              <w:rPr>
                <w:rFonts w:hint="eastAsia"/>
              </w:rPr>
              <w:t>⑶　最近２か年間の財務諸表及び最近時試算表</w:t>
            </w:r>
          </w:p>
        </w:tc>
      </w:tr>
      <w:tr w:rsidR="0077261B" w14:paraId="66A3DF9E" w14:textId="77777777" w:rsidTr="00E45F13">
        <w:trPr>
          <w:trHeight w:val="2022"/>
        </w:trPr>
        <w:tc>
          <w:tcPr>
            <w:tcW w:w="757" w:type="dxa"/>
            <w:vMerge/>
            <w:tcBorders>
              <w:top w:val="nil"/>
            </w:tcBorders>
            <w:vAlign w:val="center"/>
          </w:tcPr>
          <w:p w14:paraId="2B6665C1" w14:textId="77777777" w:rsidR="0077261B" w:rsidRDefault="0077261B" w:rsidP="0026123D">
            <w:pPr>
              <w:jc w:val="center"/>
            </w:pPr>
          </w:p>
        </w:tc>
        <w:tc>
          <w:tcPr>
            <w:tcW w:w="1694" w:type="dxa"/>
            <w:vMerge/>
            <w:tcBorders>
              <w:top w:val="nil"/>
            </w:tcBorders>
            <w:vAlign w:val="center"/>
          </w:tcPr>
          <w:p w14:paraId="125A5670" w14:textId="77777777" w:rsidR="0077261B" w:rsidRDefault="0077261B" w:rsidP="0010022B"/>
        </w:tc>
        <w:tc>
          <w:tcPr>
            <w:tcW w:w="6238" w:type="dxa"/>
            <w:tcBorders>
              <w:top w:val="nil"/>
            </w:tcBorders>
          </w:tcPr>
          <w:p w14:paraId="2EB2B871" w14:textId="77777777" w:rsidR="0077261B" w:rsidRDefault="0077261B" w:rsidP="000E2047">
            <w:pPr>
              <w:ind w:left="217" w:hangingChars="100" w:hanging="217"/>
            </w:pPr>
            <w:r>
              <w:rPr>
                <w:rFonts w:hint="eastAsia"/>
              </w:rPr>
              <w:t>⑷　申請者及び保証人の前年度の市町村民税納税証明書</w:t>
            </w:r>
          </w:p>
          <w:p w14:paraId="195A91E8" w14:textId="77777777" w:rsidR="0077261B" w:rsidRDefault="0077261B" w:rsidP="002F308F">
            <w:r>
              <w:rPr>
                <w:rFonts w:hint="eastAsia"/>
              </w:rPr>
              <w:t>⑸　月次資金繰り計画表</w:t>
            </w:r>
          </w:p>
          <w:p w14:paraId="429C365E" w14:textId="77777777" w:rsidR="0077261B" w:rsidRDefault="0077261B" w:rsidP="002F308F">
            <w:r>
              <w:rPr>
                <w:rFonts w:hint="eastAsia"/>
              </w:rPr>
              <w:t>⑹　資金償還計画書</w:t>
            </w:r>
          </w:p>
          <w:p w14:paraId="7DDE79C1" w14:textId="77777777" w:rsidR="0077261B" w:rsidRDefault="0077261B" w:rsidP="008869EA">
            <w:pPr>
              <w:ind w:left="206" w:hangingChars="95" w:hanging="206"/>
            </w:pPr>
            <w:r>
              <w:rPr>
                <w:rFonts w:hint="eastAsia"/>
              </w:rPr>
              <w:t xml:space="preserve">⑺　</w:t>
            </w:r>
            <w:r w:rsidRPr="00473B2B">
              <w:rPr>
                <w:rFonts w:hint="eastAsia"/>
              </w:rPr>
              <w:t>山形市中小企業融資制度利用状況</w:t>
            </w:r>
            <w:r>
              <w:rPr>
                <w:rFonts w:hint="eastAsia"/>
              </w:rPr>
              <w:t>（別記様式第６号）</w:t>
            </w:r>
          </w:p>
          <w:p w14:paraId="5AF1D780" w14:textId="77777777" w:rsidR="0077261B" w:rsidRDefault="0077261B" w:rsidP="002F308F">
            <w:r>
              <w:rPr>
                <w:rFonts w:hint="eastAsia"/>
              </w:rPr>
              <w:t>⑻　見積書及び図面（設備資金のみ）</w:t>
            </w:r>
          </w:p>
          <w:p w14:paraId="0AE5230B" w14:textId="77777777" w:rsidR="0077261B" w:rsidRDefault="0077261B" w:rsidP="0077261B">
            <w:pPr>
              <w:ind w:left="217" w:hangingChars="100" w:hanging="217"/>
            </w:pPr>
            <w:r>
              <w:rPr>
                <w:rFonts w:hint="eastAsia"/>
              </w:rPr>
              <w:t>⑼　山形県信用保証協会信用保証委託申込書、信用保証依頼書及び申込人概要の写し</w:t>
            </w:r>
          </w:p>
          <w:p w14:paraId="137E12CC" w14:textId="77777777" w:rsidR="0077261B" w:rsidRDefault="0077261B" w:rsidP="002F308F">
            <w:r w:rsidRPr="001B1DCC">
              <w:rPr>
                <w:rFonts w:hint="eastAsia"/>
              </w:rPr>
              <w:t>⑽</w:t>
            </w:r>
            <w:r>
              <w:rPr>
                <w:rFonts w:hint="eastAsia"/>
              </w:rPr>
              <w:t xml:space="preserve">　その他市長が必要と認める書類</w:t>
            </w:r>
          </w:p>
        </w:tc>
      </w:tr>
    </w:tbl>
    <w:p w14:paraId="37C6A37D" w14:textId="77777777" w:rsidR="002F308F" w:rsidRDefault="002F308F" w:rsidP="002F308F">
      <w:pPr>
        <w:ind w:firstLineChars="100" w:firstLine="217"/>
      </w:pPr>
      <w:r>
        <w:rPr>
          <w:rFonts w:hint="eastAsia"/>
        </w:rPr>
        <w:t>⑵　経営支援資金</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694"/>
        <w:gridCol w:w="6238"/>
      </w:tblGrid>
      <w:tr w:rsidR="0077261B" w14:paraId="6504FA7E" w14:textId="77777777" w:rsidTr="00E45F13">
        <w:trPr>
          <w:trHeight w:val="2298"/>
        </w:trPr>
        <w:tc>
          <w:tcPr>
            <w:tcW w:w="757" w:type="dxa"/>
            <w:vAlign w:val="center"/>
          </w:tcPr>
          <w:p w14:paraId="5A7ACC3F" w14:textId="77777777" w:rsidR="0077261B" w:rsidRDefault="0077261B" w:rsidP="00FE6A23">
            <w:pPr>
              <w:jc w:val="center"/>
            </w:pPr>
            <w:r>
              <w:rPr>
                <w:rFonts w:hint="eastAsia"/>
              </w:rPr>
              <w:t>１</w:t>
            </w:r>
          </w:p>
        </w:tc>
        <w:tc>
          <w:tcPr>
            <w:tcW w:w="1694" w:type="dxa"/>
            <w:vAlign w:val="center"/>
          </w:tcPr>
          <w:p w14:paraId="33FA84EC" w14:textId="77777777" w:rsidR="0077261B" w:rsidRDefault="0077261B" w:rsidP="0010022B">
            <w:r>
              <w:rPr>
                <w:rFonts w:hint="eastAsia"/>
              </w:rPr>
              <w:t>対象者</w:t>
            </w:r>
          </w:p>
        </w:tc>
        <w:tc>
          <w:tcPr>
            <w:tcW w:w="6238" w:type="dxa"/>
          </w:tcPr>
          <w:p w14:paraId="2CCA2B20" w14:textId="77777777" w:rsidR="0077261B" w:rsidRPr="00C2118B" w:rsidRDefault="0077261B" w:rsidP="0077261B">
            <w:pPr>
              <w:ind w:firstLineChars="100" w:firstLine="217"/>
            </w:pPr>
            <w:r>
              <w:rPr>
                <w:rFonts w:hint="eastAsia"/>
              </w:rPr>
              <w:t>市内で事業を営んでいる中小企業者で、</w:t>
            </w:r>
            <w:r w:rsidRPr="00C2118B">
              <w:rPr>
                <w:rFonts w:hint="eastAsia"/>
              </w:rPr>
              <w:t>次の</w:t>
            </w:r>
            <w:r w:rsidR="00C2118B">
              <w:rPr>
                <w:rFonts w:hint="eastAsia"/>
              </w:rPr>
              <w:t>いずれかの</w:t>
            </w:r>
            <w:r w:rsidRPr="00C2118B">
              <w:rPr>
                <w:rFonts w:hint="eastAsia"/>
              </w:rPr>
              <w:t>条件を満たすもの。</w:t>
            </w:r>
          </w:p>
          <w:p w14:paraId="62E538D9" w14:textId="77777777" w:rsidR="0077261B" w:rsidRPr="00C2118B" w:rsidRDefault="0077261B" w:rsidP="0077261B">
            <w:pPr>
              <w:ind w:left="189" w:hangingChars="87" w:hanging="189"/>
            </w:pPr>
            <w:r w:rsidRPr="00C2118B">
              <w:rPr>
                <w:rFonts w:hint="eastAsia"/>
              </w:rPr>
              <w:t>⑴　最近３か月間（合計）の売上高又は売上総利益が前年同期と比較して５パーセント以上減少しているもの</w:t>
            </w:r>
          </w:p>
          <w:p w14:paraId="0EC2CEF3" w14:textId="77777777" w:rsidR="0077261B" w:rsidRPr="00C2118B" w:rsidRDefault="0077261B" w:rsidP="0077261B">
            <w:pPr>
              <w:ind w:left="189" w:hangingChars="87" w:hanging="189"/>
            </w:pPr>
            <w:r w:rsidRPr="00C2118B">
              <w:rPr>
                <w:rFonts w:hint="eastAsia"/>
              </w:rPr>
              <w:t>⑵　最近３か月間（合計）の売上高に対する売上原価又は販売費及び一般管理費の割合が前年同期と比較して増加しているもの</w:t>
            </w:r>
          </w:p>
          <w:p w14:paraId="628A0C41" w14:textId="77777777" w:rsidR="0077261B" w:rsidRPr="007A26FA" w:rsidRDefault="0077261B" w:rsidP="0077261B">
            <w:pPr>
              <w:ind w:left="189" w:hangingChars="87" w:hanging="189"/>
            </w:pPr>
            <w:r w:rsidRPr="00C2118B">
              <w:rPr>
                <w:rFonts w:hint="eastAsia"/>
              </w:rPr>
              <w:t>⑶　最近３か月間（合計）の売上総利益率又は営業利益率が前年同期と比較して減少しているもの</w:t>
            </w:r>
          </w:p>
        </w:tc>
      </w:tr>
      <w:tr w:rsidR="0010022B" w14:paraId="0EE1D117" w14:textId="77777777" w:rsidTr="00E45F13">
        <w:tc>
          <w:tcPr>
            <w:tcW w:w="757" w:type="dxa"/>
            <w:vAlign w:val="center"/>
          </w:tcPr>
          <w:p w14:paraId="0B0AAEA9" w14:textId="77777777" w:rsidR="0010022B" w:rsidRDefault="0010022B" w:rsidP="0026123D">
            <w:pPr>
              <w:jc w:val="center"/>
            </w:pPr>
            <w:r>
              <w:rPr>
                <w:rFonts w:hint="eastAsia"/>
              </w:rPr>
              <w:t>２</w:t>
            </w:r>
          </w:p>
        </w:tc>
        <w:tc>
          <w:tcPr>
            <w:tcW w:w="1694" w:type="dxa"/>
            <w:vAlign w:val="center"/>
          </w:tcPr>
          <w:p w14:paraId="33DB38AD" w14:textId="77777777" w:rsidR="0010022B" w:rsidRDefault="0019202C" w:rsidP="0010022B">
            <w:r>
              <w:rPr>
                <w:rFonts w:hint="eastAsia"/>
              </w:rPr>
              <w:t>融資対象資金</w:t>
            </w:r>
            <w:r w:rsidR="0010022B">
              <w:rPr>
                <w:rFonts w:hint="eastAsia"/>
              </w:rPr>
              <w:t>の使途</w:t>
            </w:r>
          </w:p>
        </w:tc>
        <w:tc>
          <w:tcPr>
            <w:tcW w:w="6238" w:type="dxa"/>
          </w:tcPr>
          <w:p w14:paraId="7C1A0FEC" w14:textId="77777777" w:rsidR="0010022B" w:rsidRDefault="0010022B" w:rsidP="0026123D">
            <w:pPr>
              <w:ind w:firstLineChars="100" w:firstLine="217"/>
            </w:pPr>
            <w:r>
              <w:rPr>
                <w:rFonts w:hint="eastAsia"/>
              </w:rPr>
              <w:t>運転資金。ただし、山形県信用保証協会の借換保証制度を利用する場合は、借換資金として使用することを認める。</w:t>
            </w:r>
          </w:p>
        </w:tc>
      </w:tr>
      <w:tr w:rsidR="0010022B" w14:paraId="484E7193" w14:textId="77777777" w:rsidTr="00E45F13">
        <w:tc>
          <w:tcPr>
            <w:tcW w:w="757" w:type="dxa"/>
            <w:vAlign w:val="center"/>
          </w:tcPr>
          <w:p w14:paraId="081F18AE" w14:textId="77777777" w:rsidR="0010022B" w:rsidRDefault="0010022B" w:rsidP="0026123D">
            <w:pPr>
              <w:jc w:val="center"/>
            </w:pPr>
            <w:r>
              <w:rPr>
                <w:rFonts w:hint="eastAsia"/>
              </w:rPr>
              <w:t>３</w:t>
            </w:r>
          </w:p>
        </w:tc>
        <w:tc>
          <w:tcPr>
            <w:tcW w:w="1694" w:type="dxa"/>
            <w:vAlign w:val="center"/>
          </w:tcPr>
          <w:p w14:paraId="2C027CF7" w14:textId="77777777" w:rsidR="0010022B" w:rsidRDefault="0010022B" w:rsidP="0010022B">
            <w:r>
              <w:rPr>
                <w:rFonts w:hint="eastAsia"/>
              </w:rPr>
              <w:t>融資</w:t>
            </w:r>
            <w:r w:rsidR="00E31FAB">
              <w:rPr>
                <w:rFonts w:hint="eastAsia"/>
              </w:rPr>
              <w:t>の</w:t>
            </w:r>
            <w:r>
              <w:rPr>
                <w:rFonts w:hint="eastAsia"/>
              </w:rPr>
              <w:t>限度額</w:t>
            </w:r>
          </w:p>
        </w:tc>
        <w:tc>
          <w:tcPr>
            <w:tcW w:w="6238" w:type="dxa"/>
          </w:tcPr>
          <w:p w14:paraId="7680DA95" w14:textId="77777777" w:rsidR="0010022B" w:rsidRDefault="0010022B" w:rsidP="00420525">
            <w:pPr>
              <w:ind w:firstLineChars="100" w:firstLine="217"/>
            </w:pPr>
            <w:r>
              <w:rPr>
                <w:rFonts w:hint="eastAsia"/>
              </w:rPr>
              <w:t xml:space="preserve">４，０００万円以内　</w:t>
            </w:r>
          </w:p>
        </w:tc>
      </w:tr>
      <w:tr w:rsidR="0010022B" w14:paraId="082BC44A" w14:textId="77777777" w:rsidTr="00E45F13">
        <w:tc>
          <w:tcPr>
            <w:tcW w:w="757" w:type="dxa"/>
            <w:vAlign w:val="center"/>
          </w:tcPr>
          <w:p w14:paraId="04680087" w14:textId="77777777" w:rsidR="0010022B" w:rsidRDefault="0010022B" w:rsidP="0026123D">
            <w:pPr>
              <w:jc w:val="center"/>
            </w:pPr>
            <w:r>
              <w:rPr>
                <w:rFonts w:hint="eastAsia"/>
              </w:rPr>
              <w:t>４</w:t>
            </w:r>
          </w:p>
        </w:tc>
        <w:tc>
          <w:tcPr>
            <w:tcW w:w="1694" w:type="dxa"/>
            <w:vAlign w:val="center"/>
          </w:tcPr>
          <w:p w14:paraId="24E8F2A4" w14:textId="77777777" w:rsidR="0010022B" w:rsidRDefault="0010022B" w:rsidP="0010022B">
            <w:r>
              <w:rPr>
                <w:rFonts w:hint="eastAsia"/>
              </w:rPr>
              <w:t>融資</w:t>
            </w:r>
            <w:r w:rsidR="00420525">
              <w:rPr>
                <w:rFonts w:hint="eastAsia"/>
              </w:rPr>
              <w:t>の</w:t>
            </w:r>
            <w:r>
              <w:rPr>
                <w:rFonts w:hint="eastAsia"/>
              </w:rPr>
              <w:t>期間</w:t>
            </w:r>
          </w:p>
        </w:tc>
        <w:tc>
          <w:tcPr>
            <w:tcW w:w="6238" w:type="dxa"/>
          </w:tcPr>
          <w:p w14:paraId="17B14EE1" w14:textId="77777777" w:rsidR="0010022B" w:rsidRDefault="0010022B" w:rsidP="0026123D">
            <w:pPr>
              <w:ind w:firstLineChars="100" w:firstLine="217"/>
            </w:pPr>
            <w:r>
              <w:rPr>
                <w:rFonts w:hint="eastAsia"/>
              </w:rPr>
              <w:t>１０年以内（２年以内の据置を含む。）</w:t>
            </w:r>
          </w:p>
        </w:tc>
      </w:tr>
      <w:tr w:rsidR="0010022B" w14:paraId="60ECABCD" w14:textId="77777777" w:rsidTr="00E45F13">
        <w:tc>
          <w:tcPr>
            <w:tcW w:w="757" w:type="dxa"/>
            <w:vAlign w:val="center"/>
          </w:tcPr>
          <w:p w14:paraId="1216075A" w14:textId="77777777" w:rsidR="0010022B" w:rsidRDefault="0010022B" w:rsidP="0026123D">
            <w:pPr>
              <w:jc w:val="center"/>
            </w:pPr>
            <w:r>
              <w:rPr>
                <w:rFonts w:hint="eastAsia"/>
              </w:rPr>
              <w:t>５</w:t>
            </w:r>
          </w:p>
        </w:tc>
        <w:tc>
          <w:tcPr>
            <w:tcW w:w="1694" w:type="dxa"/>
            <w:vAlign w:val="center"/>
          </w:tcPr>
          <w:p w14:paraId="7224D192" w14:textId="77777777" w:rsidR="0010022B" w:rsidRDefault="0010022B" w:rsidP="0010022B">
            <w:r>
              <w:rPr>
                <w:rFonts w:hint="eastAsia"/>
              </w:rPr>
              <w:t>償還</w:t>
            </w:r>
            <w:r w:rsidR="00420525">
              <w:rPr>
                <w:rFonts w:hint="eastAsia"/>
              </w:rPr>
              <w:t>の</w:t>
            </w:r>
            <w:r>
              <w:rPr>
                <w:rFonts w:hint="eastAsia"/>
              </w:rPr>
              <w:t>方法</w:t>
            </w:r>
          </w:p>
        </w:tc>
        <w:tc>
          <w:tcPr>
            <w:tcW w:w="6238" w:type="dxa"/>
          </w:tcPr>
          <w:p w14:paraId="0988D1FE" w14:textId="77777777" w:rsidR="0010022B" w:rsidRDefault="0010022B" w:rsidP="00420525">
            <w:pPr>
              <w:ind w:firstLineChars="100" w:firstLine="217"/>
            </w:pPr>
            <w:r>
              <w:rPr>
                <w:rFonts w:hint="eastAsia"/>
              </w:rPr>
              <w:t>原則として元金均等償還</w:t>
            </w:r>
          </w:p>
        </w:tc>
      </w:tr>
      <w:tr w:rsidR="0010022B" w14:paraId="3F3934F7" w14:textId="77777777" w:rsidTr="00E45F13">
        <w:tc>
          <w:tcPr>
            <w:tcW w:w="757" w:type="dxa"/>
            <w:vAlign w:val="center"/>
          </w:tcPr>
          <w:p w14:paraId="7287CFF4" w14:textId="77777777" w:rsidR="0010022B" w:rsidRDefault="0010022B" w:rsidP="0026123D">
            <w:pPr>
              <w:jc w:val="center"/>
            </w:pPr>
            <w:r>
              <w:rPr>
                <w:rFonts w:hint="eastAsia"/>
              </w:rPr>
              <w:t>６</w:t>
            </w:r>
          </w:p>
        </w:tc>
        <w:tc>
          <w:tcPr>
            <w:tcW w:w="1694" w:type="dxa"/>
            <w:vAlign w:val="center"/>
          </w:tcPr>
          <w:p w14:paraId="5F41C6D7" w14:textId="77777777" w:rsidR="0010022B" w:rsidRDefault="0010022B" w:rsidP="0010022B">
            <w:r>
              <w:rPr>
                <w:rFonts w:hint="eastAsia"/>
              </w:rPr>
              <w:t>融資</w:t>
            </w:r>
            <w:r w:rsidR="00420525">
              <w:rPr>
                <w:rFonts w:hint="eastAsia"/>
              </w:rPr>
              <w:t>の</w:t>
            </w:r>
            <w:r>
              <w:rPr>
                <w:rFonts w:hint="eastAsia"/>
              </w:rPr>
              <w:t>利率</w:t>
            </w:r>
          </w:p>
        </w:tc>
        <w:tc>
          <w:tcPr>
            <w:tcW w:w="6238" w:type="dxa"/>
          </w:tcPr>
          <w:p w14:paraId="7976020A" w14:textId="0CFC18EE" w:rsidR="0010022B" w:rsidRPr="004A143B" w:rsidRDefault="00D07F49" w:rsidP="00420525">
            <w:pPr>
              <w:ind w:firstLineChars="100" w:firstLine="217"/>
            </w:pPr>
            <w:r w:rsidRPr="004A143B">
              <w:rPr>
                <w:rFonts w:hint="eastAsia"/>
              </w:rPr>
              <w:t>年利２．</w:t>
            </w:r>
            <w:r w:rsidR="002D1501">
              <w:rPr>
                <w:rFonts w:hint="eastAsia"/>
              </w:rPr>
              <w:t>１</w:t>
            </w:r>
            <w:r w:rsidR="0010022B" w:rsidRPr="004A143B">
              <w:rPr>
                <w:rFonts w:hint="eastAsia"/>
              </w:rPr>
              <w:t>パーセント</w:t>
            </w:r>
          </w:p>
        </w:tc>
      </w:tr>
      <w:tr w:rsidR="0010022B" w14:paraId="51D391D4" w14:textId="77777777" w:rsidTr="00E45F13">
        <w:tc>
          <w:tcPr>
            <w:tcW w:w="757" w:type="dxa"/>
            <w:vAlign w:val="center"/>
          </w:tcPr>
          <w:p w14:paraId="10B1C0F9" w14:textId="77777777" w:rsidR="0010022B" w:rsidRDefault="0010022B" w:rsidP="0026123D">
            <w:pPr>
              <w:jc w:val="center"/>
            </w:pPr>
            <w:r>
              <w:rPr>
                <w:rFonts w:hint="eastAsia"/>
              </w:rPr>
              <w:t>７</w:t>
            </w:r>
          </w:p>
        </w:tc>
        <w:tc>
          <w:tcPr>
            <w:tcW w:w="1694" w:type="dxa"/>
            <w:vAlign w:val="center"/>
          </w:tcPr>
          <w:p w14:paraId="0E44D0C0" w14:textId="77777777" w:rsidR="0010022B" w:rsidRDefault="0010022B" w:rsidP="0010022B">
            <w:r>
              <w:rPr>
                <w:rFonts w:hint="eastAsia"/>
              </w:rPr>
              <w:t>信用保証</w:t>
            </w:r>
          </w:p>
        </w:tc>
        <w:tc>
          <w:tcPr>
            <w:tcW w:w="6238" w:type="dxa"/>
          </w:tcPr>
          <w:p w14:paraId="01090363" w14:textId="77777777" w:rsidR="0010022B" w:rsidRDefault="003356AA" w:rsidP="00420525">
            <w:pPr>
              <w:ind w:firstLineChars="100" w:firstLine="217"/>
            </w:pPr>
            <w:r w:rsidRPr="00473B2B">
              <w:rPr>
                <w:rFonts w:hint="eastAsia"/>
              </w:rPr>
              <w:t>取扱金融機関の定めるところによる。</w:t>
            </w:r>
          </w:p>
        </w:tc>
      </w:tr>
      <w:tr w:rsidR="0010022B" w14:paraId="4DD8FE45" w14:textId="77777777" w:rsidTr="00E45F13">
        <w:tc>
          <w:tcPr>
            <w:tcW w:w="757" w:type="dxa"/>
            <w:vAlign w:val="center"/>
          </w:tcPr>
          <w:p w14:paraId="3C8E59F1" w14:textId="77777777" w:rsidR="0010022B" w:rsidRDefault="0010022B" w:rsidP="0026123D">
            <w:pPr>
              <w:jc w:val="center"/>
            </w:pPr>
            <w:r>
              <w:rPr>
                <w:rFonts w:hint="eastAsia"/>
              </w:rPr>
              <w:t>８</w:t>
            </w:r>
          </w:p>
        </w:tc>
        <w:tc>
          <w:tcPr>
            <w:tcW w:w="1694" w:type="dxa"/>
            <w:vAlign w:val="center"/>
          </w:tcPr>
          <w:p w14:paraId="3C1D5562" w14:textId="77777777" w:rsidR="0010022B" w:rsidRDefault="0010022B" w:rsidP="0010022B">
            <w:r>
              <w:rPr>
                <w:rFonts w:hint="eastAsia"/>
              </w:rPr>
              <w:t>保証人</w:t>
            </w:r>
          </w:p>
        </w:tc>
        <w:tc>
          <w:tcPr>
            <w:tcW w:w="6238" w:type="dxa"/>
          </w:tcPr>
          <w:p w14:paraId="4C615A7B" w14:textId="77777777" w:rsidR="0010022B" w:rsidRDefault="0010022B" w:rsidP="00420525">
            <w:pPr>
              <w:ind w:firstLineChars="100" w:firstLine="217"/>
            </w:pPr>
            <w:r>
              <w:rPr>
                <w:rFonts w:hint="eastAsia"/>
              </w:rPr>
              <w:t>取扱金融機関の定めるところによる。</w:t>
            </w:r>
          </w:p>
        </w:tc>
      </w:tr>
      <w:tr w:rsidR="0010022B" w14:paraId="6A6ED08B" w14:textId="77777777" w:rsidTr="00E45F13">
        <w:tc>
          <w:tcPr>
            <w:tcW w:w="757" w:type="dxa"/>
            <w:vAlign w:val="center"/>
          </w:tcPr>
          <w:p w14:paraId="189F71E3" w14:textId="77777777" w:rsidR="0010022B" w:rsidRDefault="0010022B" w:rsidP="0026123D">
            <w:pPr>
              <w:jc w:val="center"/>
            </w:pPr>
            <w:r>
              <w:rPr>
                <w:rFonts w:hint="eastAsia"/>
              </w:rPr>
              <w:t>９</w:t>
            </w:r>
          </w:p>
        </w:tc>
        <w:tc>
          <w:tcPr>
            <w:tcW w:w="1694" w:type="dxa"/>
            <w:vAlign w:val="center"/>
          </w:tcPr>
          <w:p w14:paraId="37E0DC9E" w14:textId="77777777" w:rsidR="0010022B" w:rsidRDefault="0010022B" w:rsidP="0010022B">
            <w:r>
              <w:rPr>
                <w:rFonts w:hint="eastAsia"/>
              </w:rPr>
              <w:t>担保</w:t>
            </w:r>
          </w:p>
        </w:tc>
        <w:tc>
          <w:tcPr>
            <w:tcW w:w="6238" w:type="dxa"/>
          </w:tcPr>
          <w:p w14:paraId="487C7A5B" w14:textId="77777777" w:rsidR="0010022B" w:rsidRDefault="0010022B" w:rsidP="00420525">
            <w:pPr>
              <w:ind w:firstLineChars="100" w:firstLine="217"/>
            </w:pPr>
            <w:r>
              <w:rPr>
                <w:rFonts w:hint="eastAsia"/>
              </w:rPr>
              <w:t>取扱金融機関の定めるところによる。</w:t>
            </w:r>
          </w:p>
        </w:tc>
      </w:tr>
      <w:tr w:rsidR="0010022B" w14:paraId="050027E1" w14:textId="77777777" w:rsidTr="00E45F13">
        <w:tc>
          <w:tcPr>
            <w:tcW w:w="757" w:type="dxa"/>
            <w:tcBorders>
              <w:bottom w:val="single" w:sz="4" w:space="0" w:color="auto"/>
            </w:tcBorders>
            <w:vAlign w:val="center"/>
          </w:tcPr>
          <w:p w14:paraId="38435C62" w14:textId="77777777" w:rsidR="0010022B" w:rsidRDefault="0010022B" w:rsidP="0026123D">
            <w:pPr>
              <w:jc w:val="center"/>
            </w:pPr>
            <w:r>
              <w:rPr>
                <w:rFonts w:hint="eastAsia"/>
              </w:rPr>
              <w:t>１０</w:t>
            </w:r>
          </w:p>
        </w:tc>
        <w:tc>
          <w:tcPr>
            <w:tcW w:w="1694" w:type="dxa"/>
            <w:tcBorders>
              <w:bottom w:val="single" w:sz="4" w:space="0" w:color="auto"/>
            </w:tcBorders>
            <w:vAlign w:val="center"/>
          </w:tcPr>
          <w:p w14:paraId="0B3BE70F" w14:textId="77777777" w:rsidR="0010022B" w:rsidRDefault="0010022B" w:rsidP="00420525">
            <w:r>
              <w:rPr>
                <w:rFonts w:hint="eastAsia"/>
              </w:rPr>
              <w:t>取扱金融機関</w:t>
            </w:r>
          </w:p>
        </w:tc>
        <w:tc>
          <w:tcPr>
            <w:tcW w:w="6238" w:type="dxa"/>
            <w:tcBorders>
              <w:bottom w:val="single" w:sz="4" w:space="0" w:color="auto"/>
            </w:tcBorders>
          </w:tcPr>
          <w:p w14:paraId="141BDA8E" w14:textId="77777777" w:rsidR="002846D4" w:rsidRDefault="002846D4" w:rsidP="002846D4">
            <w:pPr>
              <w:ind w:firstLineChars="100" w:firstLine="217"/>
            </w:pPr>
            <w:r>
              <w:rPr>
                <w:rFonts w:hint="eastAsia"/>
              </w:rPr>
              <w:t>山形銀行、荘内銀行、きらやか銀行、山形信用金庫及び</w:t>
            </w:r>
          </w:p>
          <w:p w14:paraId="0B9C4498" w14:textId="77777777" w:rsidR="0010022B" w:rsidRDefault="002846D4" w:rsidP="002846D4">
            <w:pPr>
              <w:ind w:firstLineChars="100" w:firstLine="217"/>
            </w:pPr>
            <w:r>
              <w:rPr>
                <w:rFonts w:hint="eastAsia"/>
              </w:rPr>
              <w:t>商工組合中央金庫山形支店</w:t>
            </w:r>
          </w:p>
        </w:tc>
      </w:tr>
      <w:tr w:rsidR="00F12974" w14:paraId="3CA953B0" w14:textId="77777777" w:rsidTr="00E45F13">
        <w:trPr>
          <w:trHeight w:val="5148"/>
        </w:trPr>
        <w:tc>
          <w:tcPr>
            <w:tcW w:w="757" w:type="dxa"/>
            <w:vAlign w:val="center"/>
          </w:tcPr>
          <w:p w14:paraId="7206A01A" w14:textId="77777777" w:rsidR="00F12974" w:rsidRDefault="00F12974" w:rsidP="00BE784C">
            <w:pPr>
              <w:jc w:val="center"/>
            </w:pPr>
            <w:r>
              <w:rPr>
                <w:rFonts w:hint="eastAsia"/>
              </w:rPr>
              <w:lastRenderedPageBreak/>
              <w:t>１１</w:t>
            </w:r>
          </w:p>
        </w:tc>
        <w:tc>
          <w:tcPr>
            <w:tcW w:w="1694" w:type="dxa"/>
            <w:vAlign w:val="center"/>
          </w:tcPr>
          <w:p w14:paraId="0338FC96" w14:textId="77777777" w:rsidR="00F12974" w:rsidRDefault="00F12974" w:rsidP="00BE784C">
            <w:r>
              <w:rPr>
                <w:rFonts w:hint="eastAsia"/>
              </w:rPr>
              <w:t>申請の際の添付書類</w:t>
            </w:r>
          </w:p>
        </w:tc>
        <w:tc>
          <w:tcPr>
            <w:tcW w:w="6238" w:type="dxa"/>
          </w:tcPr>
          <w:p w14:paraId="3C3EB2C6" w14:textId="77777777" w:rsidR="00F12974" w:rsidRDefault="00F12974" w:rsidP="00BE784C">
            <w:r>
              <w:rPr>
                <w:rFonts w:hint="eastAsia"/>
              </w:rPr>
              <w:t>⑴　事業計画書（別記様式第５号）</w:t>
            </w:r>
          </w:p>
          <w:p w14:paraId="4C5D3D2F" w14:textId="77777777" w:rsidR="00F12974" w:rsidRDefault="00F12974" w:rsidP="00BE784C">
            <w:r>
              <w:rPr>
                <w:rFonts w:hint="eastAsia"/>
              </w:rPr>
              <w:t>⑵　登記事項証明書</w:t>
            </w:r>
          </w:p>
          <w:p w14:paraId="30010A18" w14:textId="77777777" w:rsidR="00F12974" w:rsidRPr="00BE784C" w:rsidRDefault="00F12974" w:rsidP="00F12974">
            <w:pPr>
              <w:ind w:left="217" w:hangingChars="100" w:hanging="217"/>
            </w:pPr>
            <w:r>
              <w:rPr>
                <w:rFonts w:hint="eastAsia"/>
              </w:rPr>
              <w:t>⑶　申請者及び保証人の前年度の市町村民税の納税証明書</w:t>
            </w:r>
          </w:p>
          <w:p w14:paraId="32ED0247" w14:textId="77777777" w:rsidR="00F12974" w:rsidRDefault="00F12974" w:rsidP="00F12974">
            <w:pPr>
              <w:ind w:left="217" w:hangingChars="100" w:hanging="217"/>
            </w:pPr>
            <w:r>
              <w:rPr>
                <w:rFonts w:hint="eastAsia"/>
              </w:rPr>
              <w:t>⑷　月次資金繰り計画表</w:t>
            </w:r>
          </w:p>
          <w:p w14:paraId="497D232D" w14:textId="77777777" w:rsidR="00F12974" w:rsidRDefault="00F12974" w:rsidP="0010022B">
            <w:r>
              <w:rPr>
                <w:rFonts w:hint="eastAsia"/>
              </w:rPr>
              <w:t>⑸　資金償還計画書</w:t>
            </w:r>
          </w:p>
          <w:p w14:paraId="60BB56D4" w14:textId="77777777" w:rsidR="00F12974" w:rsidRPr="00473B2B" w:rsidRDefault="00F12974" w:rsidP="00F12974">
            <w:pPr>
              <w:ind w:left="217" w:hangingChars="100" w:hanging="217"/>
            </w:pPr>
            <w:r w:rsidRPr="00473B2B">
              <w:rPr>
                <w:rFonts w:hint="eastAsia"/>
              </w:rPr>
              <w:t>⑹</w:t>
            </w:r>
            <w:r>
              <w:rPr>
                <w:rFonts w:hint="eastAsia"/>
              </w:rPr>
              <w:t xml:space="preserve">　山形市中小企業融資制度</w:t>
            </w:r>
            <w:r w:rsidRPr="00473B2B">
              <w:rPr>
                <w:rFonts w:hint="eastAsia"/>
              </w:rPr>
              <w:t>利用状況（別記様式第</w:t>
            </w:r>
            <w:r>
              <w:rPr>
                <w:rFonts w:hint="eastAsia"/>
              </w:rPr>
              <w:t>６</w:t>
            </w:r>
            <w:r w:rsidRPr="00473B2B">
              <w:rPr>
                <w:rFonts w:hint="eastAsia"/>
              </w:rPr>
              <w:t>号）</w:t>
            </w:r>
          </w:p>
          <w:p w14:paraId="0DFEE8EC" w14:textId="77777777" w:rsidR="00F12974" w:rsidRPr="00473B2B" w:rsidRDefault="00F12974" w:rsidP="0010022B">
            <w:r w:rsidRPr="00473B2B">
              <w:rPr>
                <w:rFonts w:hint="eastAsia"/>
              </w:rPr>
              <w:t>⑺　売上高等の計算書（別記様式第７号）</w:t>
            </w:r>
          </w:p>
          <w:p w14:paraId="073A5A6A" w14:textId="77777777" w:rsidR="00F12974" w:rsidRPr="00473B2B" w:rsidRDefault="00F12974" w:rsidP="00F12974">
            <w:pPr>
              <w:ind w:left="217" w:hangingChars="100" w:hanging="217"/>
            </w:pPr>
            <w:r w:rsidRPr="00473B2B">
              <w:rPr>
                <w:rFonts w:hint="eastAsia"/>
              </w:rPr>
              <w:t>⑻　山形県信用保証協会の保証を利用する場合にあっては、山形県信用保証協会信用保証委託申込書、信用保証依頼書及び申込人概要の写し</w:t>
            </w:r>
          </w:p>
          <w:p w14:paraId="64AB3C38" w14:textId="77777777" w:rsidR="00F12974" w:rsidRPr="00473B2B" w:rsidRDefault="00F12974" w:rsidP="00F12974">
            <w:pPr>
              <w:ind w:left="217" w:hangingChars="100" w:hanging="217"/>
            </w:pPr>
            <w:r>
              <w:rPr>
                <w:rFonts w:hint="eastAsia"/>
              </w:rPr>
              <w:t>⑼　法第２条</w:t>
            </w:r>
            <w:r w:rsidRPr="000928C1">
              <w:rPr>
                <w:rFonts w:hint="eastAsia"/>
              </w:rPr>
              <w:t>第５項</w:t>
            </w:r>
            <w:r w:rsidRPr="00473B2B">
              <w:rPr>
                <w:rFonts w:hint="eastAsia"/>
              </w:rPr>
              <w:t>第５号の規定に該当することに</w:t>
            </w:r>
            <w:r>
              <w:rPr>
                <w:rFonts w:hint="eastAsia"/>
              </w:rPr>
              <w:t>より</w:t>
            </w:r>
            <w:r w:rsidRPr="00473B2B">
              <w:rPr>
                <w:rFonts w:hint="eastAsia"/>
              </w:rPr>
              <w:t>同項の認定を受けた場合にあっては、当該認定につき市長が交付した認定書の写し</w:t>
            </w:r>
          </w:p>
          <w:p w14:paraId="18321487" w14:textId="77777777" w:rsidR="00F12974" w:rsidRPr="00473B2B" w:rsidRDefault="00F12974" w:rsidP="00F12974">
            <w:pPr>
              <w:ind w:left="217" w:hangingChars="100" w:hanging="217"/>
            </w:pPr>
            <w:r w:rsidRPr="00473B2B">
              <w:rPr>
                <w:rFonts w:hint="eastAsia"/>
              </w:rPr>
              <w:t>⑽　東日本大震災に対処するための特別の財政援助及び助成に関する法律（平成２３年法律第４０号）第１２８条第１項第２号の規定に該当することにより同項の認定を受けた場合にあっては、当該認定につき市長が交付した認定書の写し</w:t>
            </w:r>
          </w:p>
          <w:p w14:paraId="544A2CE6" w14:textId="77777777" w:rsidR="00F12974" w:rsidRPr="00BE784C" w:rsidRDefault="00F12974" w:rsidP="0010022B">
            <w:r>
              <w:rPr>
                <w:rFonts w:hAnsi="ＭＳ 明朝" w:hint="eastAsia"/>
              </w:rPr>
              <w:t>⑾</w:t>
            </w:r>
            <w:r w:rsidRPr="00473B2B">
              <w:rPr>
                <w:rFonts w:hint="eastAsia"/>
              </w:rPr>
              <w:t xml:space="preserve">　その他市長が必要と認める書類</w:t>
            </w:r>
          </w:p>
        </w:tc>
      </w:tr>
    </w:tbl>
    <w:p w14:paraId="46FC6280" w14:textId="77777777" w:rsidR="002F308F" w:rsidRDefault="002F308F" w:rsidP="002F308F">
      <w:pPr>
        <w:ind w:firstLineChars="100" w:firstLine="217"/>
      </w:pPr>
      <w:r>
        <w:rPr>
          <w:rFonts w:hint="eastAsia"/>
        </w:rPr>
        <w:t>⑶　中心市街地活性化支援資金</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694"/>
        <w:gridCol w:w="6238"/>
      </w:tblGrid>
      <w:tr w:rsidR="003356AA" w14:paraId="135A6F3C" w14:textId="77777777" w:rsidTr="00E45F13">
        <w:tc>
          <w:tcPr>
            <w:tcW w:w="757" w:type="dxa"/>
            <w:vAlign w:val="center"/>
          </w:tcPr>
          <w:p w14:paraId="5B5BA0FD" w14:textId="77777777" w:rsidR="003356AA" w:rsidRDefault="003356AA" w:rsidP="00E80A32">
            <w:pPr>
              <w:jc w:val="center"/>
            </w:pPr>
            <w:r>
              <w:rPr>
                <w:rFonts w:hint="eastAsia"/>
              </w:rPr>
              <w:t>１</w:t>
            </w:r>
          </w:p>
        </w:tc>
        <w:tc>
          <w:tcPr>
            <w:tcW w:w="1694" w:type="dxa"/>
            <w:vAlign w:val="center"/>
          </w:tcPr>
          <w:p w14:paraId="653BF79A" w14:textId="77777777" w:rsidR="003356AA" w:rsidRDefault="003356AA" w:rsidP="00E80A32">
            <w:r>
              <w:rPr>
                <w:rFonts w:hint="eastAsia"/>
              </w:rPr>
              <w:t>対象者</w:t>
            </w:r>
          </w:p>
        </w:tc>
        <w:tc>
          <w:tcPr>
            <w:tcW w:w="6238" w:type="dxa"/>
          </w:tcPr>
          <w:p w14:paraId="4896CC26" w14:textId="77777777" w:rsidR="003356AA" w:rsidRDefault="003356AA" w:rsidP="003356AA">
            <w:pPr>
              <w:ind w:firstLineChars="100" w:firstLine="217"/>
            </w:pPr>
            <w:r>
              <w:rPr>
                <w:rFonts w:hint="eastAsia"/>
              </w:rPr>
              <w:t>中小企業者で、商店会への加入、商店会が行う地域振興に関する事業への協力等により、相互に活力ある地域社会及び地域経済の実現に努めることに同意している次の各号のいずれかに該当するものとする。ただし、公共事業等による補償等を受ける者については、この限りでない。</w:t>
            </w:r>
          </w:p>
          <w:p w14:paraId="5C22BBA6" w14:textId="77777777" w:rsidR="003356AA" w:rsidRDefault="003356AA" w:rsidP="003356AA">
            <w:pPr>
              <w:ind w:leftChars="100" w:left="434" w:hangingChars="100" w:hanging="217"/>
            </w:pPr>
            <w:r>
              <w:rPr>
                <w:rFonts w:hint="eastAsia"/>
              </w:rPr>
              <w:t>⑴　山形市中心市街地活性化基本計画に定める区域内に新たに事務所又は店舗等を設置しようとする者</w:t>
            </w:r>
          </w:p>
          <w:p w14:paraId="3B85B415" w14:textId="77777777" w:rsidR="003356AA" w:rsidRPr="007A26FA" w:rsidRDefault="003356AA" w:rsidP="00F45F0F">
            <w:pPr>
              <w:ind w:leftChars="100" w:left="434" w:hangingChars="100" w:hanging="217"/>
            </w:pPr>
            <w:r>
              <w:rPr>
                <w:rFonts w:hint="eastAsia"/>
              </w:rPr>
              <w:t xml:space="preserve">⑵　</w:t>
            </w:r>
            <w:r w:rsidR="00F45F0F">
              <w:rPr>
                <w:rFonts w:hint="eastAsia"/>
              </w:rPr>
              <w:t>前号の計画に定める区域内で事業を営んでいる者</w:t>
            </w:r>
          </w:p>
        </w:tc>
      </w:tr>
      <w:tr w:rsidR="003356AA" w14:paraId="46C8E0AC" w14:textId="77777777" w:rsidTr="00E45F13">
        <w:trPr>
          <w:trHeight w:val="476"/>
        </w:trPr>
        <w:tc>
          <w:tcPr>
            <w:tcW w:w="757" w:type="dxa"/>
            <w:vAlign w:val="center"/>
          </w:tcPr>
          <w:p w14:paraId="0F6A0FF7" w14:textId="77777777" w:rsidR="003356AA" w:rsidRDefault="003356AA" w:rsidP="00E80A32">
            <w:pPr>
              <w:jc w:val="center"/>
            </w:pPr>
            <w:r>
              <w:rPr>
                <w:rFonts w:hint="eastAsia"/>
              </w:rPr>
              <w:t>２</w:t>
            </w:r>
          </w:p>
        </w:tc>
        <w:tc>
          <w:tcPr>
            <w:tcW w:w="1694" w:type="dxa"/>
            <w:vAlign w:val="center"/>
          </w:tcPr>
          <w:p w14:paraId="72F32EED" w14:textId="77777777" w:rsidR="003356AA" w:rsidRDefault="0019202C" w:rsidP="00E80A32">
            <w:r>
              <w:rPr>
                <w:rFonts w:hint="eastAsia"/>
              </w:rPr>
              <w:t>融資対象資金</w:t>
            </w:r>
            <w:r w:rsidR="003356AA">
              <w:rPr>
                <w:rFonts w:hint="eastAsia"/>
              </w:rPr>
              <w:t>の使途</w:t>
            </w:r>
          </w:p>
        </w:tc>
        <w:tc>
          <w:tcPr>
            <w:tcW w:w="6238" w:type="dxa"/>
          </w:tcPr>
          <w:p w14:paraId="765C1CC6" w14:textId="77777777" w:rsidR="003356AA" w:rsidRDefault="003356AA" w:rsidP="003356AA">
            <w:pPr>
              <w:ind w:firstLineChars="100" w:firstLine="217"/>
            </w:pPr>
            <w:r>
              <w:rPr>
                <w:rFonts w:hint="eastAsia"/>
              </w:rPr>
              <w:t>設備資金</w:t>
            </w:r>
          </w:p>
        </w:tc>
      </w:tr>
      <w:tr w:rsidR="003356AA" w14:paraId="756EA8B9" w14:textId="77777777" w:rsidTr="00E45F13">
        <w:tc>
          <w:tcPr>
            <w:tcW w:w="757" w:type="dxa"/>
            <w:vAlign w:val="center"/>
          </w:tcPr>
          <w:p w14:paraId="2360135B" w14:textId="77777777" w:rsidR="003356AA" w:rsidRDefault="003356AA" w:rsidP="00E80A32">
            <w:pPr>
              <w:jc w:val="center"/>
            </w:pPr>
            <w:r>
              <w:rPr>
                <w:rFonts w:hint="eastAsia"/>
              </w:rPr>
              <w:t>３</w:t>
            </w:r>
          </w:p>
        </w:tc>
        <w:tc>
          <w:tcPr>
            <w:tcW w:w="1694" w:type="dxa"/>
            <w:vAlign w:val="center"/>
          </w:tcPr>
          <w:p w14:paraId="37D360FA" w14:textId="77777777" w:rsidR="003356AA" w:rsidRDefault="003356AA" w:rsidP="00E80A32">
            <w:r>
              <w:rPr>
                <w:rFonts w:hint="eastAsia"/>
              </w:rPr>
              <w:t>融資の限度額</w:t>
            </w:r>
          </w:p>
        </w:tc>
        <w:tc>
          <w:tcPr>
            <w:tcW w:w="6238" w:type="dxa"/>
          </w:tcPr>
          <w:p w14:paraId="433C2545" w14:textId="77777777" w:rsidR="003356AA" w:rsidRDefault="00F45F0F" w:rsidP="00F45F0F">
            <w:pPr>
              <w:ind w:firstLineChars="100" w:firstLine="217"/>
            </w:pPr>
            <w:r>
              <w:rPr>
                <w:rFonts w:hint="eastAsia"/>
              </w:rPr>
              <w:t>４</w:t>
            </w:r>
            <w:r w:rsidR="003356AA">
              <w:rPr>
                <w:rFonts w:hint="eastAsia"/>
              </w:rPr>
              <w:t xml:space="preserve">，０００万円以内　</w:t>
            </w:r>
          </w:p>
        </w:tc>
      </w:tr>
      <w:tr w:rsidR="003356AA" w14:paraId="3D3DCD93" w14:textId="77777777" w:rsidTr="00E45F13">
        <w:tc>
          <w:tcPr>
            <w:tcW w:w="757" w:type="dxa"/>
            <w:vAlign w:val="center"/>
          </w:tcPr>
          <w:p w14:paraId="314BA730" w14:textId="77777777" w:rsidR="003356AA" w:rsidRDefault="003356AA" w:rsidP="00E80A32">
            <w:pPr>
              <w:jc w:val="center"/>
            </w:pPr>
            <w:r>
              <w:rPr>
                <w:rFonts w:hint="eastAsia"/>
              </w:rPr>
              <w:t>４</w:t>
            </w:r>
          </w:p>
        </w:tc>
        <w:tc>
          <w:tcPr>
            <w:tcW w:w="1694" w:type="dxa"/>
            <w:vAlign w:val="center"/>
          </w:tcPr>
          <w:p w14:paraId="3E599828" w14:textId="77777777" w:rsidR="003356AA" w:rsidRDefault="003356AA" w:rsidP="00E80A32">
            <w:r>
              <w:rPr>
                <w:rFonts w:hint="eastAsia"/>
              </w:rPr>
              <w:t>融資の期間</w:t>
            </w:r>
          </w:p>
        </w:tc>
        <w:tc>
          <w:tcPr>
            <w:tcW w:w="6238" w:type="dxa"/>
          </w:tcPr>
          <w:p w14:paraId="0E2F0775" w14:textId="77777777" w:rsidR="003356AA" w:rsidRDefault="00F45F0F" w:rsidP="00F45F0F">
            <w:pPr>
              <w:ind w:firstLineChars="100" w:firstLine="217"/>
            </w:pPr>
            <w:r>
              <w:rPr>
                <w:rFonts w:hint="eastAsia"/>
              </w:rPr>
              <w:t>１０</w:t>
            </w:r>
            <w:r w:rsidR="003356AA">
              <w:rPr>
                <w:rFonts w:hint="eastAsia"/>
              </w:rPr>
              <w:t>年以内</w:t>
            </w:r>
          </w:p>
        </w:tc>
      </w:tr>
      <w:tr w:rsidR="003356AA" w14:paraId="26FCC717" w14:textId="77777777" w:rsidTr="00E45F13">
        <w:tc>
          <w:tcPr>
            <w:tcW w:w="757" w:type="dxa"/>
            <w:vAlign w:val="center"/>
          </w:tcPr>
          <w:p w14:paraId="0704517B" w14:textId="77777777" w:rsidR="003356AA" w:rsidRDefault="003356AA" w:rsidP="00E80A32">
            <w:pPr>
              <w:jc w:val="center"/>
            </w:pPr>
            <w:r>
              <w:rPr>
                <w:rFonts w:hint="eastAsia"/>
              </w:rPr>
              <w:t>５</w:t>
            </w:r>
          </w:p>
        </w:tc>
        <w:tc>
          <w:tcPr>
            <w:tcW w:w="1694" w:type="dxa"/>
            <w:vAlign w:val="center"/>
          </w:tcPr>
          <w:p w14:paraId="4BB67D53" w14:textId="77777777" w:rsidR="003356AA" w:rsidRDefault="003356AA" w:rsidP="00E80A32">
            <w:r>
              <w:rPr>
                <w:rFonts w:hint="eastAsia"/>
              </w:rPr>
              <w:t>償還の方法</w:t>
            </w:r>
          </w:p>
        </w:tc>
        <w:tc>
          <w:tcPr>
            <w:tcW w:w="6238" w:type="dxa"/>
          </w:tcPr>
          <w:p w14:paraId="32F2C859" w14:textId="77777777" w:rsidR="003356AA" w:rsidRDefault="003356AA" w:rsidP="003356AA">
            <w:pPr>
              <w:ind w:firstLineChars="100" w:firstLine="217"/>
            </w:pPr>
            <w:r>
              <w:rPr>
                <w:rFonts w:hint="eastAsia"/>
              </w:rPr>
              <w:t>原則として元金均等償還</w:t>
            </w:r>
          </w:p>
        </w:tc>
      </w:tr>
      <w:tr w:rsidR="003356AA" w14:paraId="03FAAE7E" w14:textId="77777777" w:rsidTr="00E45F13">
        <w:tc>
          <w:tcPr>
            <w:tcW w:w="757" w:type="dxa"/>
            <w:vAlign w:val="center"/>
          </w:tcPr>
          <w:p w14:paraId="4A6E7F24" w14:textId="77777777" w:rsidR="003356AA" w:rsidRDefault="003356AA" w:rsidP="00E80A32">
            <w:pPr>
              <w:jc w:val="center"/>
            </w:pPr>
            <w:r>
              <w:rPr>
                <w:rFonts w:hint="eastAsia"/>
              </w:rPr>
              <w:t>６</w:t>
            </w:r>
          </w:p>
        </w:tc>
        <w:tc>
          <w:tcPr>
            <w:tcW w:w="1694" w:type="dxa"/>
            <w:vAlign w:val="center"/>
          </w:tcPr>
          <w:p w14:paraId="0C10745A" w14:textId="77777777" w:rsidR="003356AA" w:rsidRDefault="003356AA" w:rsidP="00E80A32">
            <w:r>
              <w:rPr>
                <w:rFonts w:hint="eastAsia"/>
              </w:rPr>
              <w:t>融資の利率</w:t>
            </w:r>
          </w:p>
        </w:tc>
        <w:tc>
          <w:tcPr>
            <w:tcW w:w="6238" w:type="dxa"/>
          </w:tcPr>
          <w:p w14:paraId="6E4C663A" w14:textId="301EA615" w:rsidR="003356AA" w:rsidRPr="004A143B" w:rsidRDefault="003356AA" w:rsidP="003356AA">
            <w:pPr>
              <w:ind w:firstLineChars="100" w:firstLine="217"/>
            </w:pPr>
            <w:r w:rsidRPr="004A143B">
              <w:rPr>
                <w:rFonts w:hint="eastAsia"/>
              </w:rPr>
              <w:t>年利１．</w:t>
            </w:r>
            <w:r w:rsidR="002D1501">
              <w:rPr>
                <w:rFonts w:hint="eastAsia"/>
              </w:rPr>
              <w:t>３</w:t>
            </w:r>
            <w:r w:rsidRPr="004A143B">
              <w:rPr>
                <w:rFonts w:hint="eastAsia"/>
              </w:rPr>
              <w:t>パーセント</w:t>
            </w:r>
          </w:p>
        </w:tc>
      </w:tr>
      <w:tr w:rsidR="003356AA" w14:paraId="154F7E66" w14:textId="77777777" w:rsidTr="00E45F13">
        <w:tc>
          <w:tcPr>
            <w:tcW w:w="757" w:type="dxa"/>
            <w:vAlign w:val="center"/>
          </w:tcPr>
          <w:p w14:paraId="4304CF25" w14:textId="77777777" w:rsidR="003356AA" w:rsidRDefault="003356AA" w:rsidP="00E80A32">
            <w:pPr>
              <w:jc w:val="center"/>
            </w:pPr>
            <w:r>
              <w:rPr>
                <w:rFonts w:hint="eastAsia"/>
              </w:rPr>
              <w:t>７</w:t>
            </w:r>
          </w:p>
        </w:tc>
        <w:tc>
          <w:tcPr>
            <w:tcW w:w="1694" w:type="dxa"/>
            <w:vAlign w:val="center"/>
          </w:tcPr>
          <w:p w14:paraId="2A8BA133" w14:textId="77777777" w:rsidR="003356AA" w:rsidRDefault="003356AA" w:rsidP="00E80A32">
            <w:r>
              <w:rPr>
                <w:rFonts w:hint="eastAsia"/>
              </w:rPr>
              <w:t>信用保証</w:t>
            </w:r>
          </w:p>
        </w:tc>
        <w:tc>
          <w:tcPr>
            <w:tcW w:w="6238" w:type="dxa"/>
          </w:tcPr>
          <w:p w14:paraId="49B3E470" w14:textId="77777777" w:rsidR="003356AA" w:rsidRDefault="003356AA" w:rsidP="003356AA">
            <w:pPr>
              <w:ind w:firstLineChars="100" w:firstLine="217"/>
            </w:pPr>
            <w:r>
              <w:rPr>
                <w:rFonts w:hint="eastAsia"/>
              </w:rPr>
              <w:t>山形県信用保証協会からの信用保証を受けること。</w:t>
            </w:r>
          </w:p>
        </w:tc>
      </w:tr>
      <w:tr w:rsidR="003356AA" w14:paraId="733CB9A8" w14:textId="77777777" w:rsidTr="00E45F13">
        <w:tc>
          <w:tcPr>
            <w:tcW w:w="757" w:type="dxa"/>
            <w:vAlign w:val="center"/>
          </w:tcPr>
          <w:p w14:paraId="25B0BD23" w14:textId="77777777" w:rsidR="003356AA" w:rsidRDefault="003356AA" w:rsidP="00E80A32">
            <w:pPr>
              <w:jc w:val="center"/>
            </w:pPr>
            <w:r>
              <w:rPr>
                <w:rFonts w:hint="eastAsia"/>
              </w:rPr>
              <w:t>８</w:t>
            </w:r>
          </w:p>
        </w:tc>
        <w:tc>
          <w:tcPr>
            <w:tcW w:w="1694" w:type="dxa"/>
            <w:vAlign w:val="center"/>
          </w:tcPr>
          <w:p w14:paraId="0854B665" w14:textId="77777777" w:rsidR="003356AA" w:rsidRDefault="003356AA" w:rsidP="00E80A32">
            <w:r>
              <w:rPr>
                <w:rFonts w:hint="eastAsia"/>
              </w:rPr>
              <w:t>保証人</w:t>
            </w:r>
          </w:p>
        </w:tc>
        <w:tc>
          <w:tcPr>
            <w:tcW w:w="6238" w:type="dxa"/>
          </w:tcPr>
          <w:p w14:paraId="34E5E987" w14:textId="77777777" w:rsidR="003356AA" w:rsidRDefault="003356AA" w:rsidP="003356AA">
            <w:pPr>
              <w:ind w:firstLineChars="100" w:firstLine="217"/>
            </w:pPr>
            <w:r>
              <w:rPr>
                <w:rFonts w:hint="eastAsia"/>
              </w:rPr>
              <w:t>取扱金融機関の定めるところによる。</w:t>
            </w:r>
          </w:p>
        </w:tc>
      </w:tr>
      <w:tr w:rsidR="003356AA" w14:paraId="5B58C1EF" w14:textId="77777777" w:rsidTr="00E45F13">
        <w:tc>
          <w:tcPr>
            <w:tcW w:w="757" w:type="dxa"/>
            <w:vAlign w:val="center"/>
          </w:tcPr>
          <w:p w14:paraId="7BAB4528" w14:textId="77777777" w:rsidR="003356AA" w:rsidRDefault="003356AA" w:rsidP="00E80A32">
            <w:pPr>
              <w:jc w:val="center"/>
            </w:pPr>
            <w:r>
              <w:rPr>
                <w:rFonts w:hint="eastAsia"/>
              </w:rPr>
              <w:t>９</w:t>
            </w:r>
          </w:p>
        </w:tc>
        <w:tc>
          <w:tcPr>
            <w:tcW w:w="1694" w:type="dxa"/>
            <w:vAlign w:val="center"/>
          </w:tcPr>
          <w:p w14:paraId="74891BB8" w14:textId="77777777" w:rsidR="003356AA" w:rsidRDefault="003356AA" w:rsidP="00E80A32">
            <w:r>
              <w:rPr>
                <w:rFonts w:hint="eastAsia"/>
              </w:rPr>
              <w:t>担保</w:t>
            </w:r>
          </w:p>
        </w:tc>
        <w:tc>
          <w:tcPr>
            <w:tcW w:w="6238" w:type="dxa"/>
          </w:tcPr>
          <w:p w14:paraId="4AF95C5A" w14:textId="77777777" w:rsidR="003356AA" w:rsidRDefault="003356AA" w:rsidP="003356AA">
            <w:pPr>
              <w:ind w:firstLineChars="100" w:firstLine="217"/>
            </w:pPr>
            <w:r>
              <w:rPr>
                <w:rFonts w:hint="eastAsia"/>
              </w:rPr>
              <w:t>取扱金融機関の定めるところによる。</w:t>
            </w:r>
          </w:p>
        </w:tc>
      </w:tr>
      <w:tr w:rsidR="003356AA" w14:paraId="4A99DC59" w14:textId="77777777" w:rsidTr="00E45F13">
        <w:trPr>
          <w:trHeight w:val="590"/>
        </w:trPr>
        <w:tc>
          <w:tcPr>
            <w:tcW w:w="757" w:type="dxa"/>
            <w:tcBorders>
              <w:bottom w:val="single" w:sz="4" w:space="0" w:color="auto"/>
            </w:tcBorders>
            <w:vAlign w:val="center"/>
          </w:tcPr>
          <w:p w14:paraId="7714D479" w14:textId="77777777" w:rsidR="003356AA" w:rsidRDefault="003356AA" w:rsidP="00E80A32">
            <w:pPr>
              <w:jc w:val="center"/>
            </w:pPr>
            <w:r>
              <w:rPr>
                <w:rFonts w:hint="eastAsia"/>
              </w:rPr>
              <w:t>１０</w:t>
            </w:r>
          </w:p>
        </w:tc>
        <w:tc>
          <w:tcPr>
            <w:tcW w:w="1694" w:type="dxa"/>
            <w:tcBorders>
              <w:bottom w:val="single" w:sz="4" w:space="0" w:color="auto"/>
            </w:tcBorders>
            <w:vAlign w:val="center"/>
          </w:tcPr>
          <w:p w14:paraId="75282050" w14:textId="77777777" w:rsidR="003356AA" w:rsidRDefault="003356AA" w:rsidP="00E80A32">
            <w:r>
              <w:rPr>
                <w:rFonts w:hint="eastAsia"/>
              </w:rPr>
              <w:t>取扱金融機関</w:t>
            </w:r>
          </w:p>
        </w:tc>
        <w:tc>
          <w:tcPr>
            <w:tcW w:w="6238" w:type="dxa"/>
            <w:tcBorders>
              <w:bottom w:val="single" w:sz="4" w:space="0" w:color="auto"/>
            </w:tcBorders>
          </w:tcPr>
          <w:p w14:paraId="1F6C8EBB" w14:textId="77777777" w:rsidR="002846D4" w:rsidRDefault="002846D4" w:rsidP="002846D4">
            <w:pPr>
              <w:ind w:firstLineChars="100" w:firstLine="217"/>
            </w:pPr>
            <w:r>
              <w:rPr>
                <w:rFonts w:hint="eastAsia"/>
              </w:rPr>
              <w:t>山形銀行、荘内銀行、きらやか銀行、山形信用金庫及び</w:t>
            </w:r>
          </w:p>
          <w:p w14:paraId="22AC648B" w14:textId="77777777" w:rsidR="009B40BA" w:rsidRDefault="002846D4" w:rsidP="002846D4">
            <w:pPr>
              <w:ind w:firstLineChars="100" w:firstLine="217"/>
            </w:pPr>
            <w:r>
              <w:rPr>
                <w:rFonts w:hint="eastAsia"/>
              </w:rPr>
              <w:t>商工組合中央金庫山形支店</w:t>
            </w:r>
          </w:p>
        </w:tc>
      </w:tr>
      <w:tr w:rsidR="001368D7" w14:paraId="62D21101" w14:textId="77777777" w:rsidTr="00E45F13">
        <w:trPr>
          <w:trHeight w:val="3290"/>
        </w:trPr>
        <w:tc>
          <w:tcPr>
            <w:tcW w:w="757" w:type="dxa"/>
            <w:vAlign w:val="center"/>
          </w:tcPr>
          <w:p w14:paraId="0BA7107C" w14:textId="77777777" w:rsidR="001368D7" w:rsidRDefault="001368D7" w:rsidP="001368D7">
            <w:pPr>
              <w:jc w:val="center"/>
            </w:pPr>
            <w:r>
              <w:rPr>
                <w:rFonts w:hint="eastAsia"/>
              </w:rPr>
              <w:t>１１</w:t>
            </w:r>
          </w:p>
        </w:tc>
        <w:tc>
          <w:tcPr>
            <w:tcW w:w="1694" w:type="dxa"/>
            <w:vAlign w:val="center"/>
          </w:tcPr>
          <w:p w14:paraId="233029D5" w14:textId="77777777" w:rsidR="001368D7" w:rsidRDefault="001368D7" w:rsidP="001368D7">
            <w:r>
              <w:rPr>
                <w:rFonts w:hint="eastAsia"/>
              </w:rPr>
              <w:t>申請の際の添付書類</w:t>
            </w:r>
          </w:p>
        </w:tc>
        <w:tc>
          <w:tcPr>
            <w:tcW w:w="6238" w:type="dxa"/>
          </w:tcPr>
          <w:p w14:paraId="09C1A07B" w14:textId="77777777" w:rsidR="001368D7" w:rsidRDefault="001368D7" w:rsidP="009B40BA">
            <w:r>
              <w:rPr>
                <w:rFonts w:hint="eastAsia"/>
              </w:rPr>
              <w:t>⑴　事業計画書（別記様式第５号）</w:t>
            </w:r>
          </w:p>
          <w:p w14:paraId="643648D3" w14:textId="77777777" w:rsidR="001368D7" w:rsidRDefault="001368D7" w:rsidP="009B40BA">
            <w:r>
              <w:rPr>
                <w:rFonts w:hint="eastAsia"/>
              </w:rPr>
              <w:t>⑵　登記事項証明書</w:t>
            </w:r>
          </w:p>
          <w:p w14:paraId="1194C50F" w14:textId="77777777" w:rsidR="001368D7" w:rsidRDefault="001368D7" w:rsidP="009B40BA">
            <w:r>
              <w:rPr>
                <w:rFonts w:hint="eastAsia"/>
              </w:rPr>
              <w:t>⑶　最近２か年間の財務諸表及び最近時試算表</w:t>
            </w:r>
          </w:p>
          <w:p w14:paraId="13589456" w14:textId="77777777" w:rsidR="001368D7" w:rsidRDefault="001368D7" w:rsidP="001368D7">
            <w:pPr>
              <w:ind w:left="217" w:hangingChars="100" w:hanging="217"/>
            </w:pPr>
            <w:r>
              <w:rPr>
                <w:rFonts w:hint="eastAsia"/>
              </w:rPr>
              <w:t>⑷　申請者及び保証人の前年度の市町村民税納税証明書</w:t>
            </w:r>
          </w:p>
          <w:p w14:paraId="483F7072" w14:textId="77777777" w:rsidR="001368D7" w:rsidRDefault="001368D7" w:rsidP="009B40BA">
            <w:r>
              <w:rPr>
                <w:rFonts w:hint="eastAsia"/>
              </w:rPr>
              <w:t>⑸　資金償還計画書</w:t>
            </w:r>
          </w:p>
          <w:p w14:paraId="44C9B103" w14:textId="77777777" w:rsidR="001368D7" w:rsidRDefault="001368D7" w:rsidP="001368D7">
            <w:pPr>
              <w:ind w:left="217" w:hangingChars="100" w:hanging="217"/>
            </w:pPr>
            <w:r>
              <w:rPr>
                <w:rFonts w:hint="eastAsia"/>
              </w:rPr>
              <w:t xml:space="preserve">⑹　</w:t>
            </w:r>
            <w:r w:rsidRPr="00473B2B">
              <w:rPr>
                <w:rFonts w:hint="eastAsia"/>
              </w:rPr>
              <w:t>山形市中小企業融資制度利用状況</w:t>
            </w:r>
            <w:r>
              <w:rPr>
                <w:rFonts w:hint="eastAsia"/>
              </w:rPr>
              <w:t>（別記様式第６号）</w:t>
            </w:r>
          </w:p>
          <w:p w14:paraId="089893A3" w14:textId="77777777" w:rsidR="001368D7" w:rsidRDefault="001368D7" w:rsidP="009B40BA">
            <w:r w:rsidRPr="004E381E">
              <w:rPr>
                <w:rFonts w:hint="eastAsia"/>
              </w:rPr>
              <w:t xml:space="preserve">⑺　</w:t>
            </w:r>
            <w:r>
              <w:rPr>
                <w:rFonts w:hint="eastAsia"/>
              </w:rPr>
              <w:t>あっせん認定に係る同意書（別記様式第８号）</w:t>
            </w:r>
          </w:p>
          <w:p w14:paraId="60649BFF" w14:textId="77777777" w:rsidR="001368D7" w:rsidRDefault="001368D7" w:rsidP="009B40BA">
            <w:r>
              <w:rPr>
                <w:rFonts w:hint="eastAsia"/>
              </w:rPr>
              <w:t>⑻　見積書及び図面</w:t>
            </w:r>
          </w:p>
          <w:p w14:paraId="0EC15FEE" w14:textId="77777777" w:rsidR="001368D7" w:rsidRDefault="001368D7" w:rsidP="00C57547">
            <w:pPr>
              <w:ind w:left="217" w:hangingChars="100" w:hanging="217"/>
            </w:pPr>
            <w:r>
              <w:rPr>
                <w:rFonts w:hint="eastAsia"/>
              </w:rPr>
              <w:t>⑼　山形県信用保証協会信用保証委託申込書、信用保証依頼書及び申込人概要の写し</w:t>
            </w:r>
          </w:p>
          <w:p w14:paraId="2B89DC38" w14:textId="77777777" w:rsidR="001368D7" w:rsidRDefault="001368D7" w:rsidP="00C57547">
            <w:r>
              <w:rPr>
                <w:rFonts w:hint="eastAsia"/>
              </w:rPr>
              <w:t>⑽　その他市長が必要と認める書類</w:t>
            </w:r>
          </w:p>
        </w:tc>
      </w:tr>
    </w:tbl>
    <w:p w14:paraId="2FE34A33" w14:textId="77777777" w:rsidR="002F308F" w:rsidRDefault="002F308F" w:rsidP="002F308F">
      <w:pPr>
        <w:ind w:firstLineChars="100" w:firstLine="217"/>
      </w:pPr>
      <w:r>
        <w:rPr>
          <w:rFonts w:hint="eastAsia"/>
        </w:rPr>
        <w:lastRenderedPageBreak/>
        <w:t>⑷　工場等集団化経営安定資金</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94"/>
        <w:gridCol w:w="6238"/>
      </w:tblGrid>
      <w:tr w:rsidR="0050248F" w14:paraId="45A1B5F4" w14:textId="77777777" w:rsidTr="005F2D82">
        <w:tc>
          <w:tcPr>
            <w:tcW w:w="651" w:type="dxa"/>
            <w:vAlign w:val="center"/>
          </w:tcPr>
          <w:p w14:paraId="3DA26384" w14:textId="77777777" w:rsidR="0050248F" w:rsidRDefault="0050248F" w:rsidP="005F2D82">
            <w:pPr>
              <w:jc w:val="center"/>
            </w:pPr>
            <w:r>
              <w:rPr>
                <w:rFonts w:hint="eastAsia"/>
              </w:rPr>
              <w:t>１</w:t>
            </w:r>
          </w:p>
        </w:tc>
        <w:tc>
          <w:tcPr>
            <w:tcW w:w="1736" w:type="dxa"/>
            <w:vAlign w:val="center"/>
          </w:tcPr>
          <w:p w14:paraId="19D08264" w14:textId="77777777" w:rsidR="0050248F" w:rsidRDefault="0050248F" w:rsidP="005F2D82">
            <w:r>
              <w:rPr>
                <w:rFonts w:hint="eastAsia"/>
              </w:rPr>
              <w:t>対象者</w:t>
            </w:r>
          </w:p>
        </w:tc>
        <w:tc>
          <w:tcPr>
            <w:tcW w:w="6415" w:type="dxa"/>
          </w:tcPr>
          <w:p w14:paraId="6F26FC15" w14:textId="77777777" w:rsidR="0050248F" w:rsidRPr="007A26FA" w:rsidRDefault="0050248F" w:rsidP="00465115">
            <w:pPr>
              <w:ind w:firstLineChars="49" w:firstLine="106"/>
            </w:pPr>
            <w:r>
              <w:rPr>
                <w:rFonts w:hint="eastAsia"/>
              </w:rPr>
              <w:t>山形市中小企業振興条例施行規則</w:t>
            </w:r>
            <w:r w:rsidR="00AE613D">
              <w:rPr>
                <w:rFonts w:hint="eastAsia"/>
              </w:rPr>
              <w:t>（平成１９年市規則第１０号）</w:t>
            </w:r>
            <w:r>
              <w:rPr>
                <w:rFonts w:hint="eastAsia"/>
              </w:rPr>
              <w:t>第４条に規定する事業と</w:t>
            </w:r>
            <w:r w:rsidR="00465115">
              <w:rPr>
                <w:rFonts w:hint="eastAsia"/>
              </w:rPr>
              <w:t>し</w:t>
            </w:r>
            <w:r>
              <w:rPr>
                <w:rFonts w:hint="eastAsia"/>
              </w:rPr>
              <w:t>て、適正な工場等集団化計画に基づき、工場又は共同施設（以下「工場等」という。）を建設しようとし、又は現に建設した組合（事業協同組合を除く。以下同じ。）及び工場等の建設のための資金の融資を必要とする中小企業者（当該組合に属するものに限る。）に金銭の貸出</w:t>
            </w:r>
            <w:r w:rsidR="00510C99">
              <w:rPr>
                <w:rFonts w:hint="eastAsia"/>
              </w:rPr>
              <w:t>(資金の転貸又は直接貸出による場合</w:t>
            </w:r>
            <w:r w:rsidR="00AE613D">
              <w:rPr>
                <w:rFonts w:hint="eastAsia"/>
              </w:rPr>
              <w:t>（以下「直貸等」という。）</w:t>
            </w:r>
            <w:r w:rsidR="00510C99">
              <w:rPr>
                <w:rFonts w:hint="eastAsia"/>
              </w:rPr>
              <w:t>に限る。)</w:t>
            </w:r>
            <w:r>
              <w:rPr>
                <w:rFonts w:hint="eastAsia"/>
              </w:rPr>
              <w:t>を行った組合</w:t>
            </w:r>
          </w:p>
        </w:tc>
      </w:tr>
      <w:tr w:rsidR="0050248F" w14:paraId="21A611CA" w14:textId="77777777" w:rsidTr="005F2D82">
        <w:tc>
          <w:tcPr>
            <w:tcW w:w="651" w:type="dxa"/>
            <w:vAlign w:val="center"/>
          </w:tcPr>
          <w:p w14:paraId="67CE2316" w14:textId="77777777" w:rsidR="0050248F" w:rsidRDefault="00510C99" w:rsidP="005F2D82">
            <w:pPr>
              <w:jc w:val="center"/>
            </w:pPr>
            <w:r>
              <w:rPr>
                <w:rFonts w:hint="eastAsia"/>
              </w:rPr>
              <w:t>２</w:t>
            </w:r>
          </w:p>
        </w:tc>
        <w:tc>
          <w:tcPr>
            <w:tcW w:w="1736" w:type="dxa"/>
            <w:vAlign w:val="center"/>
          </w:tcPr>
          <w:p w14:paraId="6A24EDD6" w14:textId="77777777" w:rsidR="0050248F" w:rsidRDefault="0050248F" w:rsidP="005F2D82">
            <w:r>
              <w:rPr>
                <w:rFonts w:hint="eastAsia"/>
              </w:rPr>
              <w:t>融資の限度額</w:t>
            </w:r>
          </w:p>
        </w:tc>
        <w:tc>
          <w:tcPr>
            <w:tcW w:w="6415" w:type="dxa"/>
          </w:tcPr>
          <w:p w14:paraId="25C52BB2" w14:textId="77777777" w:rsidR="0050248F" w:rsidRDefault="00510C99" w:rsidP="00510C99">
            <w:pPr>
              <w:ind w:firstLineChars="100" w:firstLine="217"/>
            </w:pPr>
            <w:r>
              <w:rPr>
                <w:rFonts w:hint="eastAsia"/>
              </w:rPr>
              <w:t>１組合　　８，０００万円以内</w:t>
            </w:r>
          </w:p>
          <w:p w14:paraId="182A164C" w14:textId="77777777" w:rsidR="00510C99" w:rsidRDefault="00510C99" w:rsidP="00510C99">
            <w:pPr>
              <w:ind w:firstLineChars="100" w:firstLine="217"/>
            </w:pPr>
            <w:r>
              <w:rPr>
                <w:rFonts w:hint="eastAsia"/>
              </w:rPr>
              <w:t>１組合員　４，０００万円以内</w:t>
            </w:r>
            <w:r w:rsidR="00AE613D">
              <w:rPr>
                <w:rFonts w:hint="eastAsia"/>
              </w:rPr>
              <w:t>（直貸等に限る。）</w:t>
            </w:r>
          </w:p>
        </w:tc>
      </w:tr>
      <w:tr w:rsidR="0050248F" w14:paraId="05853B4C" w14:textId="77777777" w:rsidTr="005F2D82">
        <w:tc>
          <w:tcPr>
            <w:tcW w:w="651" w:type="dxa"/>
            <w:vAlign w:val="center"/>
          </w:tcPr>
          <w:p w14:paraId="7B05445A" w14:textId="77777777" w:rsidR="0050248F" w:rsidRDefault="009B40BA" w:rsidP="005F2D82">
            <w:pPr>
              <w:jc w:val="center"/>
            </w:pPr>
            <w:r>
              <w:rPr>
                <w:rFonts w:hint="eastAsia"/>
              </w:rPr>
              <w:t>３</w:t>
            </w:r>
          </w:p>
        </w:tc>
        <w:tc>
          <w:tcPr>
            <w:tcW w:w="1736" w:type="dxa"/>
            <w:vAlign w:val="center"/>
          </w:tcPr>
          <w:p w14:paraId="141C25F6" w14:textId="77777777" w:rsidR="0050248F" w:rsidRDefault="0050248F" w:rsidP="005F2D82">
            <w:r>
              <w:rPr>
                <w:rFonts w:hint="eastAsia"/>
              </w:rPr>
              <w:t>融資の期間</w:t>
            </w:r>
          </w:p>
        </w:tc>
        <w:tc>
          <w:tcPr>
            <w:tcW w:w="6415" w:type="dxa"/>
          </w:tcPr>
          <w:p w14:paraId="16E90C30" w14:textId="77777777" w:rsidR="0050248F" w:rsidRDefault="0050248F" w:rsidP="00510C99">
            <w:pPr>
              <w:ind w:firstLineChars="100" w:firstLine="217"/>
            </w:pPr>
            <w:r>
              <w:rPr>
                <w:rFonts w:hint="eastAsia"/>
              </w:rPr>
              <w:t>５年以内</w:t>
            </w:r>
          </w:p>
        </w:tc>
      </w:tr>
      <w:tr w:rsidR="0050248F" w14:paraId="505D5B10" w14:textId="77777777" w:rsidTr="005F2D82">
        <w:tc>
          <w:tcPr>
            <w:tcW w:w="651" w:type="dxa"/>
            <w:vAlign w:val="center"/>
          </w:tcPr>
          <w:p w14:paraId="63408C61" w14:textId="77777777" w:rsidR="0050248F" w:rsidRDefault="009B40BA" w:rsidP="005F2D82">
            <w:pPr>
              <w:jc w:val="center"/>
            </w:pPr>
            <w:r>
              <w:rPr>
                <w:rFonts w:hint="eastAsia"/>
              </w:rPr>
              <w:t>４</w:t>
            </w:r>
          </w:p>
        </w:tc>
        <w:tc>
          <w:tcPr>
            <w:tcW w:w="1736" w:type="dxa"/>
            <w:vAlign w:val="center"/>
          </w:tcPr>
          <w:p w14:paraId="3E5640CD" w14:textId="77777777" w:rsidR="0050248F" w:rsidRDefault="0050248F" w:rsidP="005F2D82">
            <w:r>
              <w:rPr>
                <w:rFonts w:hint="eastAsia"/>
              </w:rPr>
              <w:t>融資の利率</w:t>
            </w:r>
          </w:p>
        </w:tc>
        <w:tc>
          <w:tcPr>
            <w:tcW w:w="6415" w:type="dxa"/>
          </w:tcPr>
          <w:p w14:paraId="0E00D0F7" w14:textId="77777777" w:rsidR="0050248F" w:rsidRDefault="00510C99" w:rsidP="0050248F">
            <w:pPr>
              <w:ind w:firstLineChars="100" w:firstLine="217"/>
            </w:pPr>
            <w:r>
              <w:rPr>
                <w:rFonts w:hint="eastAsia"/>
              </w:rPr>
              <w:t>通常金利より低利とする。</w:t>
            </w:r>
          </w:p>
        </w:tc>
      </w:tr>
      <w:tr w:rsidR="0050248F" w14:paraId="19C0B4C1" w14:textId="77777777" w:rsidTr="005F2D82">
        <w:tc>
          <w:tcPr>
            <w:tcW w:w="651" w:type="dxa"/>
            <w:vAlign w:val="center"/>
          </w:tcPr>
          <w:p w14:paraId="287B4BA8" w14:textId="77777777" w:rsidR="0050248F" w:rsidRDefault="009B40BA" w:rsidP="005F2D82">
            <w:pPr>
              <w:jc w:val="center"/>
            </w:pPr>
            <w:r>
              <w:rPr>
                <w:rFonts w:hint="eastAsia"/>
              </w:rPr>
              <w:t>５</w:t>
            </w:r>
          </w:p>
        </w:tc>
        <w:tc>
          <w:tcPr>
            <w:tcW w:w="1736" w:type="dxa"/>
            <w:vAlign w:val="center"/>
          </w:tcPr>
          <w:p w14:paraId="1D123384" w14:textId="77777777" w:rsidR="0050248F" w:rsidRDefault="0050248F" w:rsidP="005F2D82">
            <w:r>
              <w:rPr>
                <w:rFonts w:hint="eastAsia"/>
              </w:rPr>
              <w:t>保証人</w:t>
            </w:r>
          </w:p>
        </w:tc>
        <w:tc>
          <w:tcPr>
            <w:tcW w:w="6415" w:type="dxa"/>
          </w:tcPr>
          <w:p w14:paraId="5E4F0D5E" w14:textId="77777777" w:rsidR="0050248F" w:rsidRDefault="0050248F" w:rsidP="0050248F">
            <w:pPr>
              <w:ind w:firstLineChars="100" w:firstLine="217"/>
            </w:pPr>
            <w:r>
              <w:rPr>
                <w:rFonts w:hint="eastAsia"/>
              </w:rPr>
              <w:t>取扱金融機関の定めるところによる。</w:t>
            </w:r>
          </w:p>
        </w:tc>
      </w:tr>
      <w:tr w:rsidR="0050248F" w14:paraId="11602542" w14:textId="77777777" w:rsidTr="005F2D82">
        <w:tc>
          <w:tcPr>
            <w:tcW w:w="651" w:type="dxa"/>
            <w:vAlign w:val="center"/>
          </w:tcPr>
          <w:p w14:paraId="10E30F48" w14:textId="77777777" w:rsidR="0050248F" w:rsidRDefault="009B40BA" w:rsidP="005F2D82">
            <w:pPr>
              <w:jc w:val="center"/>
            </w:pPr>
            <w:r>
              <w:rPr>
                <w:rFonts w:hint="eastAsia"/>
              </w:rPr>
              <w:t>６</w:t>
            </w:r>
          </w:p>
        </w:tc>
        <w:tc>
          <w:tcPr>
            <w:tcW w:w="1736" w:type="dxa"/>
            <w:vAlign w:val="center"/>
          </w:tcPr>
          <w:p w14:paraId="71CDF55A" w14:textId="77777777" w:rsidR="0050248F" w:rsidRDefault="0050248F" w:rsidP="005F2D82">
            <w:r>
              <w:rPr>
                <w:rFonts w:hint="eastAsia"/>
              </w:rPr>
              <w:t>担保</w:t>
            </w:r>
          </w:p>
        </w:tc>
        <w:tc>
          <w:tcPr>
            <w:tcW w:w="6415" w:type="dxa"/>
          </w:tcPr>
          <w:p w14:paraId="054A6061" w14:textId="77777777" w:rsidR="0050248F" w:rsidRDefault="0050248F" w:rsidP="0050248F">
            <w:pPr>
              <w:ind w:firstLineChars="100" w:firstLine="217"/>
            </w:pPr>
            <w:r>
              <w:rPr>
                <w:rFonts w:hint="eastAsia"/>
              </w:rPr>
              <w:t>取扱金融機関の定めるところによる。</w:t>
            </w:r>
          </w:p>
        </w:tc>
      </w:tr>
      <w:tr w:rsidR="0050248F" w14:paraId="0959492B" w14:textId="77777777" w:rsidTr="005F2D82">
        <w:tc>
          <w:tcPr>
            <w:tcW w:w="651" w:type="dxa"/>
            <w:vAlign w:val="center"/>
          </w:tcPr>
          <w:p w14:paraId="30821B69" w14:textId="77777777" w:rsidR="0050248F" w:rsidRDefault="009B40BA" w:rsidP="005F2D82">
            <w:pPr>
              <w:jc w:val="center"/>
            </w:pPr>
            <w:r>
              <w:rPr>
                <w:rFonts w:hint="eastAsia"/>
              </w:rPr>
              <w:t>７</w:t>
            </w:r>
          </w:p>
        </w:tc>
        <w:tc>
          <w:tcPr>
            <w:tcW w:w="1736" w:type="dxa"/>
            <w:vAlign w:val="center"/>
          </w:tcPr>
          <w:p w14:paraId="0A625B19" w14:textId="77777777" w:rsidR="0050248F" w:rsidRDefault="0050248F" w:rsidP="005F2D82">
            <w:r>
              <w:rPr>
                <w:rFonts w:hint="eastAsia"/>
              </w:rPr>
              <w:t>取扱金融機関</w:t>
            </w:r>
          </w:p>
        </w:tc>
        <w:tc>
          <w:tcPr>
            <w:tcW w:w="6415" w:type="dxa"/>
          </w:tcPr>
          <w:p w14:paraId="7A4D7A49" w14:textId="77777777" w:rsidR="0050248F" w:rsidRDefault="0050248F" w:rsidP="0050248F">
            <w:pPr>
              <w:ind w:firstLineChars="100" w:firstLine="217"/>
            </w:pPr>
            <w:r w:rsidRPr="00D23A35">
              <w:rPr>
                <w:rFonts w:hint="eastAsia"/>
              </w:rPr>
              <w:t>商工組合中央金庫</w:t>
            </w:r>
            <w:r w:rsidR="00AE613D" w:rsidRPr="00D23A35">
              <w:rPr>
                <w:rFonts w:hint="eastAsia"/>
              </w:rPr>
              <w:t>山形支店</w:t>
            </w:r>
          </w:p>
        </w:tc>
      </w:tr>
    </w:tbl>
    <w:p w14:paraId="4158B9D5" w14:textId="77777777" w:rsidR="00E45F13" w:rsidRDefault="00E45F13" w:rsidP="00DB797C">
      <w:pPr>
        <w:ind w:firstLineChars="100" w:firstLine="207"/>
        <w:rPr>
          <w:rFonts w:hAnsi="ＭＳ 明朝"/>
          <w:kern w:val="2"/>
          <w:sz w:val="21"/>
          <w:szCs w:val="24"/>
        </w:rPr>
      </w:pPr>
    </w:p>
    <w:p w14:paraId="03DDF799" w14:textId="77777777" w:rsidR="00DB797C" w:rsidRPr="00DB797C" w:rsidRDefault="00DB797C" w:rsidP="00DB797C">
      <w:pPr>
        <w:ind w:firstLineChars="100" w:firstLine="207"/>
        <w:rPr>
          <w:rFonts w:ascii="Century"/>
          <w:kern w:val="2"/>
          <w:sz w:val="21"/>
          <w:szCs w:val="24"/>
        </w:rPr>
      </w:pPr>
      <w:r>
        <w:rPr>
          <w:rFonts w:hAnsi="ＭＳ 明朝" w:hint="eastAsia"/>
          <w:kern w:val="2"/>
          <w:sz w:val="21"/>
          <w:szCs w:val="24"/>
        </w:rPr>
        <w:t xml:space="preserve">⑸　</w:t>
      </w:r>
      <w:r>
        <w:rPr>
          <w:rFonts w:ascii="Century" w:hint="eastAsia"/>
          <w:kern w:val="2"/>
          <w:sz w:val="21"/>
          <w:szCs w:val="24"/>
        </w:rPr>
        <w:t>特定創業支援資金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30"/>
        <w:gridCol w:w="6323"/>
      </w:tblGrid>
      <w:tr w:rsidR="00DB797C" w:rsidRPr="00DB797C" w14:paraId="53426C51" w14:textId="77777777" w:rsidTr="00DB797C">
        <w:tc>
          <w:tcPr>
            <w:tcW w:w="638" w:type="dxa"/>
            <w:vAlign w:val="center"/>
          </w:tcPr>
          <w:p w14:paraId="75706C8A"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１</w:t>
            </w:r>
          </w:p>
        </w:tc>
        <w:tc>
          <w:tcPr>
            <w:tcW w:w="1669" w:type="dxa"/>
            <w:vAlign w:val="center"/>
          </w:tcPr>
          <w:p w14:paraId="7500E0AB" w14:textId="77777777" w:rsidR="00DB797C" w:rsidRPr="00DB797C" w:rsidRDefault="00DB797C" w:rsidP="00DB797C">
            <w:pPr>
              <w:rPr>
                <w:rFonts w:ascii="Century"/>
                <w:kern w:val="2"/>
                <w:sz w:val="21"/>
                <w:szCs w:val="24"/>
              </w:rPr>
            </w:pPr>
            <w:r w:rsidRPr="00DB797C">
              <w:rPr>
                <w:rFonts w:ascii="Century" w:hint="eastAsia"/>
                <w:kern w:val="2"/>
                <w:sz w:val="21"/>
                <w:szCs w:val="24"/>
              </w:rPr>
              <w:t>対象者</w:t>
            </w:r>
          </w:p>
        </w:tc>
        <w:tc>
          <w:tcPr>
            <w:tcW w:w="6503" w:type="dxa"/>
          </w:tcPr>
          <w:p w14:paraId="3DB7E7BF" w14:textId="77777777" w:rsidR="00DB797C" w:rsidRPr="00DB797C" w:rsidRDefault="00DB797C" w:rsidP="00DB797C">
            <w:pPr>
              <w:ind w:firstLineChars="22" w:firstLine="46"/>
              <w:rPr>
                <w:rFonts w:ascii="Century"/>
                <w:kern w:val="2"/>
                <w:sz w:val="21"/>
                <w:szCs w:val="24"/>
              </w:rPr>
            </w:pPr>
            <w:r w:rsidRPr="00DB797C">
              <w:rPr>
                <w:rFonts w:ascii="Century" w:hint="eastAsia"/>
                <w:kern w:val="2"/>
                <w:sz w:val="21"/>
                <w:szCs w:val="24"/>
              </w:rPr>
              <w:t>山形市内で新たに創業しようとする者又は創業後５年を経過していない者で、産業競争力強化法における市区町村の創業支援事業計画による特定創業支援事業の支援を受け市町村長の証明を受けたもの。</w:t>
            </w:r>
          </w:p>
        </w:tc>
      </w:tr>
      <w:tr w:rsidR="00DB797C" w:rsidRPr="00DB797C" w14:paraId="2FF653E7" w14:textId="77777777" w:rsidTr="00DB797C">
        <w:tc>
          <w:tcPr>
            <w:tcW w:w="638" w:type="dxa"/>
            <w:vAlign w:val="center"/>
          </w:tcPr>
          <w:p w14:paraId="364248C7"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２</w:t>
            </w:r>
          </w:p>
        </w:tc>
        <w:tc>
          <w:tcPr>
            <w:tcW w:w="1669" w:type="dxa"/>
            <w:vAlign w:val="center"/>
          </w:tcPr>
          <w:p w14:paraId="27EEBC9B" w14:textId="77777777" w:rsidR="00DB797C" w:rsidRPr="00DB797C" w:rsidRDefault="00DB797C" w:rsidP="00DB797C">
            <w:pPr>
              <w:rPr>
                <w:rFonts w:ascii="Century"/>
                <w:kern w:val="2"/>
                <w:sz w:val="21"/>
                <w:szCs w:val="24"/>
              </w:rPr>
            </w:pPr>
            <w:r w:rsidRPr="00DB797C">
              <w:rPr>
                <w:rFonts w:ascii="Century" w:hint="eastAsia"/>
                <w:kern w:val="2"/>
                <w:sz w:val="21"/>
                <w:szCs w:val="24"/>
              </w:rPr>
              <w:t>融資対象資金の使途</w:t>
            </w:r>
          </w:p>
        </w:tc>
        <w:tc>
          <w:tcPr>
            <w:tcW w:w="6503" w:type="dxa"/>
          </w:tcPr>
          <w:p w14:paraId="0CC656A3" w14:textId="77777777" w:rsidR="00DB797C" w:rsidRPr="00DB797C" w:rsidRDefault="00DB797C" w:rsidP="00DB797C">
            <w:pPr>
              <w:rPr>
                <w:rFonts w:ascii="Century"/>
                <w:kern w:val="2"/>
                <w:sz w:val="21"/>
                <w:szCs w:val="24"/>
              </w:rPr>
            </w:pPr>
            <w:r w:rsidRPr="00DB797C">
              <w:rPr>
                <w:rFonts w:ascii="Century" w:hint="eastAsia"/>
                <w:kern w:val="2"/>
                <w:sz w:val="21"/>
                <w:szCs w:val="24"/>
              </w:rPr>
              <w:t>創業時に必要となる運転資金又は設備資金</w:t>
            </w:r>
          </w:p>
        </w:tc>
      </w:tr>
      <w:tr w:rsidR="00DB797C" w:rsidRPr="00DB797C" w14:paraId="74B7AF10" w14:textId="77777777" w:rsidTr="00DB797C">
        <w:tc>
          <w:tcPr>
            <w:tcW w:w="638" w:type="dxa"/>
            <w:vAlign w:val="center"/>
          </w:tcPr>
          <w:p w14:paraId="17FD9099"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３</w:t>
            </w:r>
          </w:p>
        </w:tc>
        <w:tc>
          <w:tcPr>
            <w:tcW w:w="1669" w:type="dxa"/>
            <w:vAlign w:val="center"/>
          </w:tcPr>
          <w:p w14:paraId="75A10297" w14:textId="77777777" w:rsidR="00DB797C" w:rsidRPr="00DB797C" w:rsidRDefault="00DB797C" w:rsidP="00DB797C">
            <w:pPr>
              <w:rPr>
                <w:rFonts w:ascii="Century"/>
                <w:kern w:val="2"/>
                <w:sz w:val="21"/>
                <w:szCs w:val="24"/>
              </w:rPr>
            </w:pPr>
            <w:r w:rsidRPr="00DB797C">
              <w:rPr>
                <w:rFonts w:ascii="Century" w:hint="eastAsia"/>
                <w:kern w:val="2"/>
                <w:sz w:val="21"/>
                <w:szCs w:val="24"/>
              </w:rPr>
              <w:t>融資の限度額</w:t>
            </w:r>
          </w:p>
        </w:tc>
        <w:tc>
          <w:tcPr>
            <w:tcW w:w="6503" w:type="dxa"/>
          </w:tcPr>
          <w:p w14:paraId="3CED3FDC" w14:textId="77777777" w:rsidR="00DB797C" w:rsidRPr="00DB797C" w:rsidRDefault="009947FC" w:rsidP="00DB797C">
            <w:pPr>
              <w:rPr>
                <w:rFonts w:ascii="Century"/>
                <w:kern w:val="2"/>
                <w:sz w:val="21"/>
                <w:szCs w:val="24"/>
              </w:rPr>
            </w:pPr>
            <w:r>
              <w:rPr>
                <w:rFonts w:ascii="Century" w:hint="eastAsia"/>
                <w:kern w:val="2"/>
                <w:sz w:val="21"/>
                <w:szCs w:val="24"/>
              </w:rPr>
              <w:t>２，０</w:t>
            </w:r>
            <w:r w:rsidR="00DB797C" w:rsidRPr="00DB797C">
              <w:rPr>
                <w:rFonts w:ascii="Century" w:hint="eastAsia"/>
                <w:kern w:val="2"/>
                <w:sz w:val="21"/>
                <w:szCs w:val="24"/>
              </w:rPr>
              <w:t>００万円以内</w:t>
            </w:r>
          </w:p>
        </w:tc>
      </w:tr>
      <w:tr w:rsidR="00DB797C" w:rsidRPr="00DB797C" w14:paraId="7AB63AA2" w14:textId="77777777" w:rsidTr="00DB797C">
        <w:tc>
          <w:tcPr>
            <w:tcW w:w="638" w:type="dxa"/>
            <w:vAlign w:val="center"/>
          </w:tcPr>
          <w:p w14:paraId="45C3F857"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４</w:t>
            </w:r>
          </w:p>
        </w:tc>
        <w:tc>
          <w:tcPr>
            <w:tcW w:w="1669" w:type="dxa"/>
            <w:vAlign w:val="center"/>
          </w:tcPr>
          <w:p w14:paraId="0A1B0171" w14:textId="77777777" w:rsidR="00DB797C" w:rsidRPr="00DB797C" w:rsidRDefault="00DB797C" w:rsidP="00DB797C">
            <w:pPr>
              <w:rPr>
                <w:rFonts w:ascii="Century"/>
                <w:kern w:val="2"/>
                <w:sz w:val="21"/>
                <w:szCs w:val="24"/>
              </w:rPr>
            </w:pPr>
            <w:r w:rsidRPr="00DB797C">
              <w:rPr>
                <w:rFonts w:ascii="Century" w:hint="eastAsia"/>
                <w:kern w:val="2"/>
                <w:sz w:val="21"/>
                <w:szCs w:val="24"/>
              </w:rPr>
              <w:t>融資の期間</w:t>
            </w:r>
          </w:p>
        </w:tc>
        <w:tc>
          <w:tcPr>
            <w:tcW w:w="6503" w:type="dxa"/>
          </w:tcPr>
          <w:p w14:paraId="49130BBD" w14:textId="77777777" w:rsidR="00DB797C" w:rsidRPr="00DB797C" w:rsidRDefault="00DB797C" w:rsidP="00DB797C">
            <w:pPr>
              <w:rPr>
                <w:rFonts w:ascii="Century"/>
                <w:kern w:val="2"/>
                <w:sz w:val="21"/>
                <w:szCs w:val="24"/>
              </w:rPr>
            </w:pPr>
            <w:r w:rsidRPr="00DB797C">
              <w:rPr>
                <w:rFonts w:ascii="Century" w:hint="eastAsia"/>
                <w:kern w:val="2"/>
                <w:sz w:val="21"/>
                <w:szCs w:val="24"/>
              </w:rPr>
              <w:t>１０年以内（２年以内の据置を含む）</w:t>
            </w:r>
          </w:p>
        </w:tc>
      </w:tr>
      <w:tr w:rsidR="00DB797C" w:rsidRPr="00DB797C" w14:paraId="057842BD" w14:textId="77777777" w:rsidTr="00DB797C">
        <w:tc>
          <w:tcPr>
            <w:tcW w:w="638" w:type="dxa"/>
            <w:vAlign w:val="center"/>
          </w:tcPr>
          <w:p w14:paraId="3BF4450C"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５</w:t>
            </w:r>
          </w:p>
        </w:tc>
        <w:tc>
          <w:tcPr>
            <w:tcW w:w="1669" w:type="dxa"/>
            <w:vAlign w:val="center"/>
          </w:tcPr>
          <w:p w14:paraId="2509C24A" w14:textId="77777777" w:rsidR="00DB797C" w:rsidRPr="00DB797C" w:rsidRDefault="00DB797C" w:rsidP="00DB797C">
            <w:pPr>
              <w:rPr>
                <w:rFonts w:ascii="Century"/>
                <w:kern w:val="2"/>
                <w:sz w:val="21"/>
                <w:szCs w:val="24"/>
              </w:rPr>
            </w:pPr>
            <w:r w:rsidRPr="00DB797C">
              <w:rPr>
                <w:rFonts w:ascii="Century" w:hint="eastAsia"/>
                <w:kern w:val="2"/>
                <w:sz w:val="21"/>
                <w:szCs w:val="24"/>
              </w:rPr>
              <w:t>償還の方法</w:t>
            </w:r>
          </w:p>
        </w:tc>
        <w:tc>
          <w:tcPr>
            <w:tcW w:w="6503" w:type="dxa"/>
          </w:tcPr>
          <w:p w14:paraId="026F5E10" w14:textId="77777777" w:rsidR="00DB797C" w:rsidRPr="00DB797C" w:rsidRDefault="00DB797C" w:rsidP="00DB797C">
            <w:pPr>
              <w:rPr>
                <w:rFonts w:ascii="Century"/>
                <w:kern w:val="2"/>
                <w:sz w:val="21"/>
                <w:szCs w:val="24"/>
              </w:rPr>
            </w:pPr>
            <w:r w:rsidRPr="00DB797C">
              <w:rPr>
                <w:rFonts w:ascii="Century" w:hint="eastAsia"/>
                <w:kern w:val="2"/>
                <w:sz w:val="21"/>
                <w:szCs w:val="24"/>
              </w:rPr>
              <w:t>原則として元金均等償還</w:t>
            </w:r>
          </w:p>
        </w:tc>
      </w:tr>
      <w:tr w:rsidR="00DB797C" w:rsidRPr="00DB797C" w14:paraId="58CA4E12" w14:textId="77777777" w:rsidTr="00DB797C">
        <w:tc>
          <w:tcPr>
            <w:tcW w:w="638" w:type="dxa"/>
            <w:vAlign w:val="center"/>
          </w:tcPr>
          <w:p w14:paraId="71A5059B"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６</w:t>
            </w:r>
          </w:p>
        </w:tc>
        <w:tc>
          <w:tcPr>
            <w:tcW w:w="1669" w:type="dxa"/>
            <w:vAlign w:val="center"/>
          </w:tcPr>
          <w:p w14:paraId="62D4FDF0" w14:textId="77777777" w:rsidR="00DB797C" w:rsidRPr="00DB797C" w:rsidRDefault="00DB797C" w:rsidP="00DB797C">
            <w:pPr>
              <w:rPr>
                <w:rFonts w:ascii="Century"/>
                <w:kern w:val="2"/>
                <w:sz w:val="21"/>
                <w:szCs w:val="24"/>
              </w:rPr>
            </w:pPr>
            <w:r w:rsidRPr="00DB797C">
              <w:rPr>
                <w:rFonts w:ascii="Century" w:hint="eastAsia"/>
                <w:kern w:val="2"/>
                <w:sz w:val="21"/>
                <w:szCs w:val="24"/>
              </w:rPr>
              <w:t>融資の利率</w:t>
            </w:r>
          </w:p>
        </w:tc>
        <w:tc>
          <w:tcPr>
            <w:tcW w:w="6503" w:type="dxa"/>
          </w:tcPr>
          <w:p w14:paraId="201ECDCF" w14:textId="4361F52D" w:rsidR="00DB797C" w:rsidRPr="00DB797C" w:rsidRDefault="00DB797C" w:rsidP="00DB797C">
            <w:pPr>
              <w:rPr>
                <w:rFonts w:ascii="Century"/>
                <w:kern w:val="2"/>
                <w:sz w:val="21"/>
                <w:szCs w:val="24"/>
              </w:rPr>
            </w:pPr>
            <w:r w:rsidRPr="00DB797C">
              <w:rPr>
                <w:rFonts w:ascii="Century" w:hint="eastAsia"/>
                <w:kern w:val="2"/>
                <w:sz w:val="21"/>
                <w:szCs w:val="24"/>
              </w:rPr>
              <w:t>年利１．</w:t>
            </w:r>
            <w:r w:rsidR="002D1501">
              <w:rPr>
                <w:rFonts w:ascii="Century" w:hint="eastAsia"/>
                <w:kern w:val="2"/>
                <w:sz w:val="21"/>
                <w:szCs w:val="24"/>
              </w:rPr>
              <w:t>１</w:t>
            </w:r>
            <w:r w:rsidRPr="00DB797C">
              <w:rPr>
                <w:rFonts w:ascii="Century" w:hint="eastAsia"/>
                <w:kern w:val="2"/>
                <w:sz w:val="21"/>
                <w:szCs w:val="24"/>
              </w:rPr>
              <w:t>パーセント</w:t>
            </w:r>
          </w:p>
        </w:tc>
      </w:tr>
      <w:tr w:rsidR="00DB797C" w:rsidRPr="00DB797C" w14:paraId="0BA250CA" w14:textId="77777777" w:rsidTr="00DB797C">
        <w:tc>
          <w:tcPr>
            <w:tcW w:w="638" w:type="dxa"/>
            <w:vAlign w:val="center"/>
          </w:tcPr>
          <w:p w14:paraId="6421FA81"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７</w:t>
            </w:r>
          </w:p>
        </w:tc>
        <w:tc>
          <w:tcPr>
            <w:tcW w:w="1669" w:type="dxa"/>
            <w:vAlign w:val="center"/>
          </w:tcPr>
          <w:p w14:paraId="06940B45" w14:textId="77777777" w:rsidR="00DB797C" w:rsidRPr="00DB797C" w:rsidRDefault="00DB797C" w:rsidP="00DB797C">
            <w:pPr>
              <w:rPr>
                <w:rFonts w:ascii="Century"/>
                <w:kern w:val="2"/>
                <w:sz w:val="21"/>
                <w:szCs w:val="24"/>
              </w:rPr>
            </w:pPr>
            <w:r w:rsidRPr="00DB797C">
              <w:rPr>
                <w:rFonts w:ascii="Century" w:hint="eastAsia"/>
                <w:kern w:val="2"/>
                <w:sz w:val="21"/>
                <w:szCs w:val="24"/>
              </w:rPr>
              <w:t>信用保証</w:t>
            </w:r>
          </w:p>
        </w:tc>
        <w:tc>
          <w:tcPr>
            <w:tcW w:w="6503" w:type="dxa"/>
          </w:tcPr>
          <w:p w14:paraId="788118D3" w14:textId="77777777" w:rsidR="00DB797C" w:rsidRPr="00DB797C" w:rsidRDefault="00DB797C" w:rsidP="00DB797C">
            <w:pPr>
              <w:rPr>
                <w:rFonts w:ascii="Century"/>
                <w:kern w:val="2"/>
                <w:sz w:val="21"/>
                <w:szCs w:val="24"/>
              </w:rPr>
            </w:pPr>
            <w:r w:rsidRPr="00DB797C">
              <w:rPr>
                <w:rFonts w:ascii="Century" w:hint="eastAsia"/>
                <w:kern w:val="2"/>
                <w:sz w:val="21"/>
                <w:szCs w:val="24"/>
              </w:rPr>
              <w:t>山形県信用保証協会からの信用保証を受けること。</w:t>
            </w:r>
          </w:p>
        </w:tc>
      </w:tr>
      <w:tr w:rsidR="00DB797C" w:rsidRPr="00DB797C" w14:paraId="2F698FC1" w14:textId="77777777" w:rsidTr="00DB797C">
        <w:tc>
          <w:tcPr>
            <w:tcW w:w="638" w:type="dxa"/>
            <w:vAlign w:val="center"/>
          </w:tcPr>
          <w:p w14:paraId="6D020BDA"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８</w:t>
            </w:r>
          </w:p>
        </w:tc>
        <w:tc>
          <w:tcPr>
            <w:tcW w:w="1669" w:type="dxa"/>
            <w:vAlign w:val="center"/>
          </w:tcPr>
          <w:p w14:paraId="028DAC6D" w14:textId="77777777" w:rsidR="00DB797C" w:rsidRPr="00DB797C" w:rsidRDefault="00DB797C" w:rsidP="00DB797C">
            <w:pPr>
              <w:rPr>
                <w:rFonts w:ascii="Century"/>
                <w:kern w:val="2"/>
                <w:sz w:val="21"/>
                <w:szCs w:val="24"/>
              </w:rPr>
            </w:pPr>
            <w:r w:rsidRPr="00DB797C">
              <w:rPr>
                <w:rFonts w:ascii="Century" w:hint="eastAsia"/>
                <w:kern w:val="2"/>
                <w:sz w:val="21"/>
                <w:szCs w:val="24"/>
              </w:rPr>
              <w:t>保証人</w:t>
            </w:r>
          </w:p>
        </w:tc>
        <w:tc>
          <w:tcPr>
            <w:tcW w:w="6503" w:type="dxa"/>
          </w:tcPr>
          <w:p w14:paraId="101C7963" w14:textId="77777777" w:rsidR="00DB797C" w:rsidRPr="00DB797C" w:rsidRDefault="00DB797C" w:rsidP="00DB797C">
            <w:pPr>
              <w:rPr>
                <w:rFonts w:ascii="Century"/>
                <w:kern w:val="2"/>
                <w:sz w:val="21"/>
                <w:szCs w:val="24"/>
              </w:rPr>
            </w:pPr>
            <w:r w:rsidRPr="00DB797C">
              <w:rPr>
                <w:rFonts w:ascii="Century" w:hint="eastAsia"/>
                <w:kern w:val="2"/>
                <w:sz w:val="21"/>
                <w:szCs w:val="24"/>
              </w:rPr>
              <w:t>取扱金融機関の定めるところによる。</w:t>
            </w:r>
          </w:p>
        </w:tc>
      </w:tr>
      <w:tr w:rsidR="00DB797C" w:rsidRPr="00DB797C" w14:paraId="559D6450" w14:textId="77777777" w:rsidTr="00DB797C">
        <w:tc>
          <w:tcPr>
            <w:tcW w:w="638" w:type="dxa"/>
            <w:vAlign w:val="center"/>
          </w:tcPr>
          <w:p w14:paraId="7FBC9FD9"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９</w:t>
            </w:r>
          </w:p>
        </w:tc>
        <w:tc>
          <w:tcPr>
            <w:tcW w:w="1669" w:type="dxa"/>
            <w:vAlign w:val="center"/>
          </w:tcPr>
          <w:p w14:paraId="024D45A4" w14:textId="77777777" w:rsidR="00DB797C" w:rsidRPr="00DB797C" w:rsidRDefault="00DB797C" w:rsidP="00DB797C">
            <w:pPr>
              <w:rPr>
                <w:rFonts w:ascii="Century"/>
                <w:kern w:val="2"/>
                <w:sz w:val="21"/>
                <w:szCs w:val="24"/>
              </w:rPr>
            </w:pPr>
            <w:r w:rsidRPr="00DB797C">
              <w:rPr>
                <w:rFonts w:ascii="Century" w:hint="eastAsia"/>
                <w:kern w:val="2"/>
                <w:sz w:val="21"/>
                <w:szCs w:val="24"/>
              </w:rPr>
              <w:t>担保</w:t>
            </w:r>
          </w:p>
        </w:tc>
        <w:tc>
          <w:tcPr>
            <w:tcW w:w="6503" w:type="dxa"/>
          </w:tcPr>
          <w:p w14:paraId="69755727" w14:textId="77777777" w:rsidR="00DB797C" w:rsidRPr="00DB797C" w:rsidRDefault="00DB797C" w:rsidP="00DB797C">
            <w:pPr>
              <w:rPr>
                <w:rFonts w:ascii="Century"/>
                <w:kern w:val="2"/>
                <w:sz w:val="21"/>
                <w:szCs w:val="24"/>
              </w:rPr>
            </w:pPr>
            <w:r w:rsidRPr="00DB797C">
              <w:rPr>
                <w:rFonts w:ascii="Century" w:hint="eastAsia"/>
                <w:kern w:val="2"/>
                <w:sz w:val="21"/>
                <w:szCs w:val="24"/>
              </w:rPr>
              <w:t>取扱金融機関の定めるところによる。</w:t>
            </w:r>
          </w:p>
        </w:tc>
      </w:tr>
      <w:tr w:rsidR="00DB797C" w:rsidRPr="00DB797C" w14:paraId="6503460A" w14:textId="77777777" w:rsidTr="00DB797C">
        <w:trPr>
          <w:trHeight w:val="590"/>
        </w:trPr>
        <w:tc>
          <w:tcPr>
            <w:tcW w:w="638" w:type="dxa"/>
            <w:tcBorders>
              <w:bottom w:val="single" w:sz="4" w:space="0" w:color="auto"/>
            </w:tcBorders>
            <w:vAlign w:val="center"/>
          </w:tcPr>
          <w:p w14:paraId="121E262F"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１０</w:t>
            </w:r>
          </w:p>
        </w:tc>
        <w:tc>
          <w:tcPr>
            <w:tcW w:w="1669" w:type="dxa"/>
            <w:tcBorders>
              <w:bottom w:val="single" w:sz="4" w:space="0" w:color="auto"/>
            </w:tcBorders>
            <w:vAlign w:val="center"/>
          </w:tcPr>
          <w:p w14:paraId="29AB99BD" w14:textId="77777777" w:rsidR="00DB797C" w:rsidRPr="00DB797C" w:rsidRDefault="00DB797C" w:rsidP="00DB797C">
            <w:pPr>
              <w:rPr>
                <w:rFonts w:ascii="Century"/>
                <w:kern w:val="2"/>
                <w:sz w:val="21"/>
                <w:szCs w:val="24"/>
              </w:rPr>
            </w:pPr>
            <w:r w:rsidRPr="00DB797C">
              <w:rPr>
                <w:rFonts w:ascii="Century" w:hint="eastAsia"/>
                <w:kern w:val="2"/>
                <w:sz w:val="21"/>
                <w:szCs w:val="24"/>
              </w:rPr>
              <w:t>取扱金融機関</w:t>
            </w:r>
          </w:p>
        </w:tc>
        <w:tc>
          <w:tcPr>
            <w:tcW w:w="6503" w:type="dxa"/>
            <w:tcBorders>
              <w:bottom w:val="single" w:sz="4" w:space="0" w:color="auto"/>
            </w:tcBorders>
          </w:tcPr>
          <w:p w14:paraId="3735B822" w14:textId="77777777" w:rsidR="00DB797C" w:rsidRPr="00DB797C" w:rsidRDefault="00DB797C" w:rsidP="00DB797C">
            <w:pPr>
              <w:rPr>
                <w:rFonts w:ascii="Century"/>
                <w:kern w:val="2"/>
                <w:sz w:val="21"/>
                <w:szCs w:val="24"/>
              </w:rPr>
            </w:pPr>
            <w:r w:rsidRPr="00DB797C">
              <w:rPr>
                <w:rFonts w:ascii="Century" w:hint="eastAsia"/>
                <w:kern w:val="2"/>
                <w:sz w:val="21"/>
                <w:szCs w:val="24"/>
              </w:rPr>
              <w:t>山形銀行、荘内銀行、きらやか銀行、山形信用金庫及び</w:t>
            </w:r>
          </w:p>
          <w:p w14:paraId="22E5CD57" w14:textId="77777777" w:rsidR="00DB797C" w:rsidRPr="00DB797C" w:rsidRDefault="00DB797C" w:rsidP="00DB797C">
            <w:pPr>
              <w:rPr>
                <w:rFonts w:ascii="Century"/>
                <w:kern w:val="2"/>
                <w:sz w:val="21"/>
                <w:szCs w:val="24"/>
              </w:rPr>
            </w:pPr>
            <w:r w:rsidRPr="00DB797C">
              <w:rPr>
                <w:rFonts w:ascii="Century" w:hint="eastAsia"/>
                <w:kern w:val="2"/>
                <w:sz w:val="21"/>
                <w:szCs w:val="24"/>
              </w:rPr>
              <w:t>商工組合中央金庫山形支店</w:t>
            </w:r>
          </w:p>
        </w:tc>
      </w:tr>
      <w:tr w:rsidR="00DB797C" w:rsidRPr="00DB797C" w14:paraId="194C4D12" w14:textId="77777777" w:rsidTr="00DB797C">
        <w:trPr>
          <w:trHeight w:val="3290"/>
        </w:trPr>
        <w:tc>
          <w:tcPr>
            <w:tcW w:w="638" w:type="dxa"/>
            <w:vAlign w:val="center"/>
          </w:tcPr>
          <w:p w14:paraId="49A2D9C1" w14:textId="77777777" w:rsidR="00DB797C" w:rsidRPr="00DB797C" w:rsidRDefault="00DB797C" w:rsidP="00DB797C">
            <w:pPr>
              <w:jc w:val="center"/>
              <w:rPr>
                <w:rFonts w:ascii="Century"/>
                <w:kern w:val="2"/>
                <w:sz w:val="21"/>
                <w:szCs w:val="24"/>
              </w:rPr>
            </w:pPr>
            <w:r w:rsidRPr="00DB797C">
              <w:rPr>
                <w:rFonts w:ascii="Century" w:hint="eastAsia"/>
                <w:kern w:val="2"/>
                <w:sz w:val="21"/>
                <w:szCs w:val="24"/>
              </w:rPr>
              <w:t>１１</w:t>
            </w:r>
          </w:p>
        </w:tc>
        <w:tc>
          <w:tcPr>
            <w:tcW w:w="1669" w:type="dxa"/>
            <w:vAlign w:val="center"/>
          </w:tcPr>
          <w:p w14:paraId="07889F14" w14:textId="77777777" w:rsidR="00DB797C" w:rsidRPr="00DB797C" w:rsidRDefault="00DB797C" w:rsidP="00DB797C">
            <w:pPr>
              <w:rPr>
                <w:rFonts w:ascii="Century"/>
                <w:kern w:val="2"/>
                <w:sz w:val="21"/>
                <w:szCs w:val="24"/>
              </w:rPr>
            </w:pPr>
            <w:r w:rsidRPr="00DB797C">
              <w:rPr>
                <w:rFonts w:ascii="Century" w:hint="eastAsia"/>
                <w:kern w:val="2"/>
                <w:sz w:val="21"/>
                <w:szCs w:val="24"/>
              </w:rPr>
              <w:t>申請の際の添付書類</w:t>
            </w:r>
          </w:p>
        </w:tc>
        <w:tc>
          <w:tcPr>
            <w:tcW w:w="6503" w:type="dxa"/>
          </w:tcPr>
          <w:p w14:paraId="1F4B6D34" w14:textId="77777777" w:rsidR="00DB797C" w:rsidRPr="00DB797C" w:rsidRDefault="00DB797C" w:rsidP="00DB797C">
            <w:pPr>
              <w:rPr>
                <w:rFonts w:ascii="Century"/>
                <w:kern w:val="2"/>
                <w:sz w:val="21"/>
                <w:szCs w:val="24"/>
              </w:rPr>
            </w:pPr>
            <w:r w:rsidRPr="00DB797C">
              <w:rPr>
                <w:rFonts w:ascii="Century" w:hint="eastAsia"/>
                <w:kern w:val="2"/>
                <w:sz w:val="21"/>
                <w:szCs w:val="24"/>
              </w:rPr>
              <w:t>⑴　山形県信用保証協会創業・再挑戦計画書</w:t>
            </w:r>
          </w:p>
          <w:p w14:paraId="2BA91A71" w14:textId="77777777" w:rsidR="00DB797C" w:rsidRPr="00DB797C" w:rsidRDefault="00DB797C" w:rsidP="00DB797C">
            <w:pPr>
              <w:rPr>
                <w:rFonts w:ascii="Century"/>
                <w:kern w:val="2"/>
                <w:sz w:val="21"/>
                <w:szCs w:val="24"/>
              </w:rPr>
            </w:pPr>
            <w:r w:rsidRPr="00DB797C">
              <w:rPr>
                <w:rFonts w:ascii="Century" w:hAnsi="ＭＳ 明朝" w:hint="eastAsia"/>
                <w:kern w:val="2"/>
                <w:sz w:val="21"/>
                <w:szCs w:val="24"/>
              </w:rPr>
              <w:t>⑵</w:t>
            </w:r>
            <w:r w:rsidRPr="00DB797C">
              <w:rPr>
                <w:rFonts w:ascii="Century" w:hint="eastAsia"/>
                <w:kern w:val="2"/>
                <w:sz w:val="21"/>
                <w:szCs w:val="24"/>
              </w:rPr>
              <w:t xml:space="preserve">　最近２か月の財務諸表（創業前の場合は提出不要）</w:t>
            </w:r>
          </w:p>
          <w:p w14:paraId="11681D85" w14:textId="77777777" w:rsidR="00DB797C" w:rsidRPr="00DB797C" w:rsidRDefault="00DB797C" w:rsidP="00DB797C">
            <w:pPr>
              <w:rPr>
                <w:rFonts w:ascii="Century"/>
                <w:kern w:val="2"/>
                <w:sz w:val="21"/>
                <w:szCs w:val="24"/>
              </w:rPr>
            </w:pPr>
            <w:r w:rsidRPr="00DB797C">
              <w:rPr>
                <w:rFonts w:hAnsi="ＭＳ 明朝" w:hint="eastAsia"/>
                <w:kern w:val="2"/>
                <w:sz w:val="21"/>
                <w:szCs w:val="24"/>
              </w:rPr>
              <w:t>⑶</w:t>
            </w:r>
            <w:r w:rsidRPr="00DB797C">
              <w:rPr>
                <w:rFonts w:ascii="Century" w:hint="eastAsia"/>
                <w:kern w:val="2"/>
                <w:sz w:val="21"/>
                <w:szCs w:val="24"/>
              </w:rPr>
              <w:t xml:space="preserve">　申請者及び保証人の前年度の市町村民税納税証明書</w:t>
            </w:r>
          </w:p>
          <w:p w14:paraId="62414132" w14:textId="77777777" w:rsidR="00DB797C" w:rsidRPr="00DB797C" w:rsidRDefault="00DB797C" w:rsidP="00DB797C">
            <w:pPr>
              <w:rPr>
                <w:rFonts w:ascii="Century"/>
                <w:kern w:val="2"/>
                <w:sz w:val="21"/>
                <w:szCs w:val="24"/>
              </w:rPr>
            </w:pPr>
            <w:r w:rsidRPr="00DB797C">
              <w:rPr>
                <w:rFonts w:hAnsi="ＭＳ 明朝" w:hint="eastAsia"/>
                <w:kern w:val="2"/>
                <w:sz w:val="21"/>
                <w:szCs w:val="24"/>
              </w:rPr>
              <w:t>⑷</w:t>
            </w:r>
            <w:r w:rsidRPr="00DB797C">
              <w:rPr>
                <w:rFonts w:ascii="Century" w:hint="eastAsia"/>
                <w:kern w:val="2"/>
                <w:sz w:val="21"/>
                <w:szCs w:val="24"/>
              </w:rPr>
              <w:t xml:space="preserve">　月次資金繰り計画表</w:t>
            </w:r>
          </w:p>
          <w:p w14:paraId="7C6EF8BF" w14:textId="77777777" w:rsidR="00DB797C" w:rsidRPr="00DB797C" w:rsidRDefault="00DB797C" w:rsidP="00DB797C">
            <w:pPr>
              <w:rPr>
                <w:rFonts w:ascii="Century"/>
                <w:kern w:val="2"/>
                <w:sz w:val="21"/>
                <w:szCs w:val="24"/>
              </w:rPr>
            </w:pPr>
            <w:r w:rsidRPr="00DB797C">
              <w:rPr>
                <w:rFonts w:hAnsi="ＭＳ 明朝" w:hint="eastAsia"/>
                <w:kern w:val="2"/>
                <w:sz w:val="21"/>
                <w:szCs w:val="24"/>
              </w:rPr>
              <w:t>⑸</w:t>
            </w:r>
            <w:r w:rsidRPr="00DB797C">
              <w:rPr>
                <w:rFonts w:ascii="Century" w:hint="eastAsia"/>
                <w:kern w:val="2"/>
                <w:sz w:val="21"/>
                <w:szCs w:val="24"/>
              </w:rPr>
              <w:t xml:space="preserve">　資金償還計画書</w:t>
            </w:r>
          </w:p>
          <w:p w14:paraId="4849B292" w14:textId="77777777" w:rsidR="00DB797C" w:rsidRPr="00DB797C" w:rsidRDefault="00DB797C" w:rsidP="00DB797C">
            <w:pPr>
              <w:rPr>
                <w:rFonts w:ascii="Century"/>
                <w:kern w:val="2"/>
                <w:sz w:val="21"/>
                <w:szCs w:val="24"/>
              </w:rPr>
            </w:pPr>
            <w:r w:rsidRPr="00DB797C">
              <w:rPr>
                <w:rFonts w:hAnsi="ＭＳ 明朝" w:hint="eastAsia"/>
                <w:kern w:val="2"/>
                <w:sz w:val="21"/>
                <w:szCs w:val="24"/>
              </w:rPr>
              <w:t>⑹</w:t>
            </w:r>
            <w:r w:rsidRPr="00DB797C">
              <w:rPr>
                <w:rFonts w:ascii="Century" w:hint="eastAsia"/>
                <w:kern w:val="2"/>
                <w:sz w:val="21"/>
                <w:szCs w:val="24"/>
              </w:rPr>
              <w:t xml:space="preserve">　山形市中小企業融資制度利用状況（別記様式第６号）</w:t>
            </w:r>
          </w:p>
          <w:p w14:paraId="4E545631" w14:textId="77777777" w:rsidR="00DB797C" w:rsidRPr="00DB797C" w:rsidRDefault="00DB797C" w:rsidP="00DB797C">
            <w:pPr>
              <w:ind w:left="180" w:hangingChars="87" w:hanging="180"/>
              <w:rPr>
                <w:rFonts w:ascii="Century"/>
                <w:kern w:val="2"/>
                <w:sz w:val="21"/>
                <w:szCs w:val="24"/>
              </w:rPr>
            </w:pPr>
            <w:r w:rsidRPr="00DB797C">
              <w:rPr>
                <w:rFonts w:hAnsi="ＭＳ 明朝" w:hint="eastAsia"/>
                <w:kern w:val="2"/>
                <w:sz w:val="21"/>
                <w:szCs w:val="24"/>
              </w:rPr>
              <w:t>⑺</w:t>
            </w:r>
            <w:r w:rsidRPr="00DB797C">
              <w:rPr>
                <w:rFonts w:ascii="Century" w:hint="eastAsia"/>
                <w:kern w:val="2"/>
                <w:sz w:val="21"/>
                <w:szCs w:val="24"/>
              </w:rPr>
              <w:t xml:space="preserve">　特定創業支援事業により支援を受けたことについて市町村長が発行する証明書の写し</w:t>
            </w:r>
          </w:p>
          <w:p w14:paraId="147B76C3" w14:textId="77777777" w:rsidR="00DB797C" w:rsidRPr="00DB797C" w:rsidRDefault="00DB797C" w:rsidP="00DB797C">
            <w:pPr>
              <w:rPr>
                <w:rFonts w:ascii="Century"/>
                <w:kern w:val="2"/>
                <w:sz w:val="21"/>
                <w:szCs w:val="24"/>
              </w:rPr>
            </w:pPr>
            <w:r w:rsidRPr="00DB797C">
              <w:rPr>
                <w:rFonts w:hAnsi="ＭＳ 明朝" w:hint="eastAsia"/>
                <w:kern w:val="2"/>
                <w:sz w:val="21"/>
                <w:szCs w:val="24"/>
              </w:rPr>
              <w:t>⑻</w:t>
            </w:r>
            <w:r w:rsidRPr="00DB797C">
              <w:rPr>
                <w:rFonts w:ascii="Century" w:hint="eastAsia"/>
                <w:kern w:val="2"/>
                <w:sz w:val="21"/>
                <w:szCs w:val="24"/>
              </w:rPr>
              <w:t xml:space="preserve">　見積書及び図面（設備資金のみ）</w:t>
            </w:r>
          </w:p>
          <w:p w14:paraId="5F87CBF6" w14:textId="77777777" w:rsidR="00DB797C" w:rsidRPr="00DB797C" w:rsidRDefault="00DB797C" w:rsidP="00DB797C">
            <w:pPr>
              <w:ind w:left="180" w:hangingChars="87" w:hanging="180"/>
              <w:rPr>
                <w:rFonts w:ascii="Century"/>
                <w:kern w:val="2"/>
                <w:sz w:val="21"/>
                <w:szCs w:val="24"/>
              </w:rPr>
            </w:pPr>
            <w:r w:rsidRPr="00DB797C">
              <w:rPr>
                <w:rFonts w:hAnsi="ＭＳ 明朝" w:hint="eastAsia"/>
                <w:kern w:val="2"/>
                <w:sz w:val="21"/>
                <w:szCs w:val="24"/>
              </w:rPr>
              <w:t>⑼</w:t>
            </w:r>
            <w:r w:rsidRPr="00DB797C">
              <w:rPr>
                <w:rFonts w:ascii="Century" w:hint="eastAsia"/>
                <w:kern w:val="2"/>
                <w:sz w:val="21"/>
                <w:szCs w:val="24"/>
              </w:rPr>
              <w:t xml:space="preserve">　山形県信用保証協会信用保証委託申込書、信用保証依頼書及び申込人概要の写し</w:t>
            </w:r>
          </w:p>
          <w:p w14:paraId="77A89440" w14:textId="77777777" w:rsidR="00DB797C" w:rsidRPr="00DB797C" w:rsidRDefault="00DB797C" w:rsidP="00DB797C">
            <w:pPr>
              <w:rPr>
                <w:rFonts w:ascii="Century"/>
                <w:kern w:val="2"/>
                <w:sz w:val="21"/>
                <w:szCs w:val="24"/>
              </w:rPr>
            </w:pPr>
            <w:r w:rsidRPr="00DB797C">
              <w:rPr>
                <w:rFonts w:hAnsi="ＭＳ 明朝" w:hint="eastAsia"/>
                <w:kern w:val="2"/>
                <w:sz w:val="21"/>
                <w:szCs w:val="24"/>
              </w:rPr>
              <w:t>⑽</w:t>
            </w:r>
            <w:r w:rsidRPr="00DB797C">
              <w:rPr>
                <w:rFonts w:ascii="Century" w:hint="eastAsia"/>
                <w:kern w:val="2"/>
                <w:sz w:val="21"/>
                <w:szCs w:val="24"/>
              </w:rPr>
              <w:t xml:space="preserve">　その他市長が必要と認める書類</w:t>
            </w:r>
          </w:p>
        </w:tc>
      </w:tr>
    </w:tbl>
    <w:p w14:paraId="1F355BB8" w14:textId="77777777" w:rsidR="001C3885" w:rsidRPr="00DB797C" w:rsidRDefault="001C3885" w:rsidP="00DB797C"/>
    <w:sectPr w:rsidR="001C3885" w:rsidRPr="00DB797C" w:rsidSect="001368D7">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5BD4" w14:textId="77777777" w:rsidR="003872EC" w:rsidRDefault="003872EC" w:rsidP="00E3556F">
      <w:r>
        <w:separator/>
      </w:r>
    </w:p>
  </w:endnote>
  <w:endnote w:type="continuationSeparator" w:id="0">
    <w:p w14:paraId="20F17C1F" w14:textId="77777777" w:rsidR="003872EC" w:rsidRDefault="003872EC" w:rsidP="00E3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73D0" w14:textId="77777777" w:rsidR="003872EC" w:rsidRDefault="003872EC" w:rsidP="00E3556F">
      <w:r>
        <w:separator/>
      </w:r>
    </w:p>
  </w:footnote>
  <w:footnote w:type="continuationSeparator" w:id="0">
    <w:p w14:paraId="13A16DC2" w14:textId="77777777" w:rsidR="003872EC" w:rsidRDefault="003872EC" w:rsidP="00E35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9AC"/>
    <w:multiLevelType w:val="hybridMultilevel"/>
    <w:tmpl w:val="8FF89266"/>
    <w:lvl w:ilvl="0" w:tplc="52A875B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4F73D8"/>
    <w:multiLevelType w:val="hybridMultilevel"/>
    <w:tmpl w:val="E9CA8E40"/>
    <w:lvl w:ilvl="0" w:tplc="F6D86FD6">
      <w:start w:val="9"/>
      <w:numFmt w:val="decimalFullWidth"/>
      <w:lvlText w:val="第%1条"/>
      <w:lvlJc w:val="left"/>
      <w:pPr>
        <w:tabs>
          <w:tab w:val="num" w:pos="720"/>
        </w:tabs>
        <w:ind w:left="720" w:hanging="720"/>
      </w:pPr>
      <w:rPr>
        <w:rFonts w:hint="default"/>
      </w:rPr>
    </w:lvl>
    <w:lvl w:ilvl="1" w:tplc="D6DA1E34" w:tentative="1">
      <w:start w:val="1"/>
      <w:numFmt w:val="aiueoFullWidth"/>
      <w:lvlText w:val="(%2)"/>
      <w:lvlJc w:val="left"/>
      <w:pPr>
        <w:tabs>
          <w:tab w:val="num" w:pos="840"/>
        </w:tabs>
        <w:ind w:left="840" w:hanging="420"/>
      </w:pPr>
    </w:lvl>
    <w:lvl w:ilvl="2" w:tplc="2B1C5E96" w:tentative="1">
      <w:start w:val="1"/>
      <w:numFmt w:val="decimalEnclosedCircle"/>
      <w:lvlText w:val="%3"/>
      <w:lvlJc w:val="left"/>
      <w:pPr>
        <w:tabs>
          <w:tab w:val="num" w:pos="1260"/>
        </w:tabs>
        <w:ind w:left="1260" w:hanging="420"/>
      </w:pPr>
    </w:lvl>
    <w:lvl w:ilvl="3" w:tplc="0BF4DDD0" w:tentative="1">
      <w:start w:val="1"/>
      <w:numFmt w:val="decimal"/>
      <w:lvlText w:val="%4."/>
      <w:lvlJc w:val="left"/>
      <w:pPr>
        <w:tabs>
          <w:tab w:val="num" w:pos="1680"/>
        </w:tabs>
        <w:ind w:left="1680" w:hanging="420"/>
      </w:pPr>
    </w:lvl>
    <w:lvl w:ilvl="4" w:tplc="0C580EB4" w:tentative="1">
      <w:start w:val="1"/>
      <w:numFmt w:val="aiueoFullWidth"/>
      <w:lvlText w:val="(%5)"/>
      <w:lvlJc w:val="left"/>
      <w:pPr>
        <w:tabs>
          <w:tab w:val="num" w:pos="2100"/>
        </w:tabs>
        <w:ind w:left="2100" w:hanging="420"/>
      </w:pPr>
    </w:lvl>
    <w:lvl w:ilvl="5" w:tplc="5A305B74" w:tentative="1">
      <w:start w:val="1"/>
      <w:numFmt w:val="decimalEnclosedCircle"/>
      <w:lvlText w:val="%6"/>
      <w:lvlJc w:val="left"/>
      <w:pPr>
        <w:tabs>
          <w:tab w:val="num" w:pos="2520"/>
        </w:tabs>
        <w:ind w:left="2520" w:hanging="420"/>
      </w:pPr>
    </w:lvl>
    <w:lvl w:ilvl="6" w:tplc="D4C4EEEE" w:tentative="1">
      <w:start w:val="1"/>
      <w:numFmt w:val="decimal"/>
      <w:lvlText w:val="%7."/>
      <w:lvlJc w:val="left"/>
      <w:pPr>
        <w:tabs>
          <w:tab w:val="num" w:pos="2940"/>
        </w:tabs>
        <w:ind w:left="2940" w:hanging="420"/>
      </w:pPr>
    </w:lvl>
    <w:lvl w:ilvl="7" w:tplc="D7F8DE64" w:tentative="1">
      <w:start w:val="1"/>
      <w:numFmt w:val="aiueoFullWidth"/>
      <w:lvlText w:val="(%8)"/>
      <w:lvlJc w:val="left"/>
      <w:pPr>
        <w:tabs>
          <w:tab w:val="num" w:pos="3360"/>
        </w:tabs>
        <w:ind w:left="3360" w:hanging="420"/>
      </w:pPr>
    </w:lvl>
    <w:lvl w:ilvl="8" w:tplc="2E641F6C" w:tentative="1">
      <w:start w:val="1"/>
      <w:numFmt w:val="decimalEnclosedCircle"/>
      <w:lvlText w:val="%9"/>
      <w:lvlJc w:val="left"/>
      <w:pPr>
        <w:tabs>
          <w:tab w:val="num" w:pos="3780"/>
        </w:tabs>
        <w:ind w:left="3780" w:hanging="420"/>
      </w:pPr>
    </w:lvl>
  </w:abstractNum>
  <w:abstractNum w:abstractNumId="2" w15:restartNumberingAfterBreak="0">
    <w:nsid w:val="1E82287E"/>
    <w:multiLevelType w:val="hybridMultilevel"/>
    <w:tmpl w:val="668226A2"/>
    <w:lvl w:ilvl="0" w:tplc="F1D41A70">
      <w:start w:val="1"/>
      <w:numFmt w:val="decimalFullWidth"/>
      <w:lvlText w:val="（%1）"/>
      <w:lvlJc w:val="left"/>
      <w:pPr>
        <w:tabs>
          <w:tab w:val="num" w:pos="900"/>
        </w:tabs>
        <w:ind w:left="900" w:hanging="720"/>
      </w:pPr>
      <w:rPr>
        <w:rFonts w:hint="default"/>
      </w:rPr>
    </w:lvl>
    <w:lvl w:ilvl="1" w:tplc="7DE418B4" w:tentative="1">
      <w:start w:val="1"/>
      <w:numFmt w:val="aiueoFullWidth"/>
      <w:lvlText w:val="(%2)"/>
      <w:lvlJc w:val="left"/>
      <w:pPr>
        <w:tabs>
          <w:tab w:val="num" w:pos="1020"/>
        </w:tabs>
        <w:ind w:left="1020" w:hanging="420"/>
      </w:pPr>
    </w:lvl>
    <w:lvl w:ilvl="2" w:tplc="02165CFC" w:tentative="1">
      <w:start w:val="1"/>
      <w:numFmt w:val="decimalEnclosedCircle"/>
      <w:lvlText w:val="%3"/>
      <w:lvlJc w:val="left"/>
      <w:pPr>
        <w:tabs>
          <w:tab w:val="num" w:pos="1440"/>
        </w:tabs>
        <w:ind w:left="1440" w:hanging="420"/>
      </w:pPr>
    </w:lvl>
    <w:lvl w:ilvl="3" w:tplc="CC0C7DE4" w:tentative="1">
      <w:start w:val="1"/>
      <w:numFmt w:val="decimal"/>
      <w:lvlText w:val="%4."/>
      <w:lvlJc w:val="left"/>
      <w:pPr>
        <w:tabs>
          <w:tab w:val="num" w:pos="1860"/>
        </w:tabs>
        <w:ind w:left="1860" w:hanging="420"/>
      </w:pPr>
    </w:lvl>
    <w:lvl w:ilvl="4" w:tplc="349810BA" w:tentative="1">
      <w:start w:val="1"/>
      <w:numFmt w:val="aiueoFullWidth"/>
      <w:lvlText w:val="(%5)"/>
      <w:lvlJc w:val="left"/>
      <w:pPr>
        <w:tabs>
          <w:tab w:val="num" w:pos="2280"/>
        </w:tabs>
        <w:ind w:left="2280" w:hanging="420"/>
      </w:pPr>
    </w:lvl>
    <w:lvl w:ilvl="5" w:tplc="04EC3396" w:tentative="1">
      <w:start w:val="1"/>
      <w:numFmt w:val="decimalEnclosedCircle"/>
      <w:lvlText w:val="%6"/>
      <w:lvlJc w:val="left"/>
      <w:pPr>
        <w:tabs>
          <w:tab w:val="num" w:pos="2700"/>
        </w:tabs>
        <w:ind w:left="2700" w:hanging="420"/>
      </w:pPr>
    </w:lvl>
    <w:lvl w:ilvl="6" w:tplc="4C7ECC56" w:tentative="1">
      <w:start w:val="1"/>
      <w:numFmt w:val="decimal"/>
      <w:lvlText w:val="%7."/>
      <w:lvlJc w:val="left"/>
      <w:pPr>
        <w:tabs>
          <w:tab w:val="num" w:pos="3120"/>
        </w:tabs>
        <w:ind w:left="3120" w:hanging="420"/>
      </w:pPr>
    </w:lvl>
    <w:lvl w:ilvl="7" w:tplc="A7A4C72A" w:tentative="1">
      <w:start w:val="1"/>
      <w:numFmt w:val="aiueoFullWidth"/>
      <w:lvlText w:val="(%8)"/>
      <w:lvlJc w:val="left"/>
      <w:pPr>
        <w:tabs>
          <w:tab w:val="num" w:pos="3540"/>
        </w:tabs>
        <w:ind w:left="3540" w:hanging="420"/>
      </w:pPr>
    </w:lvl>
    <w:lvl w:ilvl="8" w:tplc="4E7414D0" w:tentative="1">
      <w:start w:val="1"/>
      <w:numFmt w:val="decimalEnclosedCircle"/>
      <w:lvlText w:val="%9"/>
      <w:lvlJc w:val="left"/>
      <w:pPr>
        <w:tabs>
          <w:tab w:val="num" w:pos="3960"/>
        </w:tabs>
        <w:ind w:left="3960" w:hanging="420"/>
      </w:pPr>
    </w:lvl>
  </w:abstractNum>
  <w:abstractNum w:abstractNumId="3" w15:restartNumberingAfterBreak="0">
    <w:nsid w:val="32BD2D01"/>
    <w:multiLevelType w:val="hybridMultilevel"/>
    <w:tmpl w:val="AE3A61D6"/>
    <w:lvl w:ilvl="0" w:tplc="AD3A22C0">
      <w:start w:val="1"/>
      <w:numFmt w:val="decimalFullWidth"/>
      <w:lvlText w:val="（%1）"/>
      <w:lvlJc w:val="left"/>
      <w:pPr>
        <w:tabs>
          <w:tab w:val="num" w:pos="900"/>
        </w:tabs>
        <w:ind w:left="900" w:hanging="720"/>
      </w:pPr>
      <w:rPr>
        <w:rFonts w:hint="default"/>
      </w:rPr>
    </w:lvl>
    <w:lvl w:ilvl="1" w:tplc="92FC3D78" w:tentative="1">
      <w:start w:val="1"/>
      <w:numFmt w:val="aiueoFullWidth"/>
      <w:lvlText w:val="(%2)"/>
      <w:lvlJc w:val="left"/>
      <w:pPr>
        <w:tabs>
          <w:tab w:val="num" w:pos="1020"/>
        </w:tabs>
        <w:ind w:left="1020" w:hanging="420"/>
      </w:pPr>
    </w:lvl>
    <w:lvl w:ilvl="2" w:tplc="8C7622EE" w:tentative="1">
      <w:start w:val="1"/>
      <w:numFmt w:val="decimalEnclosedCircle"/>
      <w:lvlText w:val="%3"/>
      <w:lvlJc w:val="left"/>
      <w:pPr>
        <w:tabs>
          <w:tab w:val="num" w:pos="1440"/>
        </w:tabs>
        <w:ind w:left="1440" w:hanging="420"/>
      </w:pPr>
    </w:lvl>
    <w:lvl w:ilvl="3" w:tplc="79645318" w:tentative="1">
      <w:start w:val="1"/>
      <w:numFmt w:val="decimal"/>
      <w:lvlText w:val="%4."/>
      <w:lvlJc w:val="left"/>
      <w:pPr>
        <w:tabs>
          <w:tab w:val="num" w:pos="1860"/>
        </w:tabs>
        <w:ind w:left="1860" w:hanging="420"/>
      </w:pPr>
    </w:lvl>
    <w:lvl w:ilvl="4" w:tplc="3CE0D0F6" w:tentative="1">
      <w:start w:val="1"/>
      <w:numFmt w:val="aiueoFullWidth"/>
      <w:lvlText w:val="(%5)"/>
      <w:lvlJc w:val="left"/>
      <w:pPr>
        <w:tabs>
          <w:tab w:val="num" w:pos="2280"/>
        </w:tabs>
        <w:ind w:left="2280" w:hanging="420"/>
      </w:pPr>
    </w:lvl>
    <w:lvl w:ilvl="5" w:tplc="2DBABECC" w:tentative="1">
      <w:start w:val="1"/>
      <w:numFmt w:val="decimalEnclosedCircle"/>
      <w:lvlText w:val="%6"/>
      <w:lvlJc w:val="left"/>
      <w:pPr>
        <w:tabs>
          <w:tab w:val="num" w:pos="2700"/>
        </w:tabs>
        <w:ind w:left="2700" w:hanging="420"/>
      </w:pPr>
    </w:lvl>
    <w:lvl w:ilvl="6" w:tplc="243A3450" w:tentative="1">
      <w:start w:val="1"/>
      <w:numFmt w:val="decimal"/>
      <w:lvlText w:val="%7."/>
      <w:lvlJc w:val="left"/>
      <w:pPr>
        <w:tabs>
          <w:tab w:val="num" w:pos="3120"/>
        </w:tabs>
        <w:ind w:left="3120" w:hanging="420"/>
      </w:pPr>
    </w:lvl>
    <w:lvl w:ilvl="7" w:tplc="6D0038C0" w:tentative="1">
      <w:start w:val="1"/>
      <w:numFmt w:val="aiueoFullWidth"/>
      <w:lvlText w:val="(%8)"/>
      <w:lvlJc w:val="left"/>
      <w:pPr>
        <w:tabs>
          <w:tab w:val="num" w:pos="3540"/>
        </w:tabs>
        <w:ind w:left="3540" w:hanging="420"/>
      </w:pPr>
    </w:lvl>
    <w:lvl w:ilvl="8" w:tplc="785826E6" w:tentative="1">
      <w:start w:val="1"/>
      <w:numFmt w:val="decimalEnclosedCircle"/>
      <w:lvlText w:val="%9"/>
      <w:lvlJc w:val="left"/>
      <w:pPr>
        <w:tabs>
          <w:tab w:val="num" w:pos="3960"/>
        </w:tabs>
        <w:ind w:left="3960" w:hanging="420"/>
      </w:pPr>
    </w:lvl>
  </w:abstractNum>
  <w:abstractNum w:abstractNumId="4" w15:restartNumberingAfterBreak="0">
    <w:nsid w:val="3D7F03EA"/>
    <w:multiLevelType w:val="hybridMultilevel"/>
    <w:tmpl w:val="ADF89D48"/>
    <w:lvl w:ilvl="0" w:tplc="048236FE">
      <w:start w:val="1"/>
      <w:numFmt w:val="decimalFullWidth"/>
      <w:lvlText w:val="（%1）"/>
      <w:lvlJc w:val="left"/>
      <w:pPr>
        <w:tabs>
          <w:tab w:val="num" w:pos="960"/>
        </w:tabs>
        <w:ind w:left="960" w:hanging="720"/>
      </w:pPr>
      <w:rPr>
        <w:rFonts w:hint="default"/>
      </w:rPr>
    </w:lvl>
    <w:lvl w:ilvl="1" w:tplc="FDB4776E" w:tentative="1">
      <w:start w:val="1"/>
      <w:numFmt w:val="aiueoFullWidth"/>
      <w:lvlText w:val="(%2)"/>
      <w:lvlJc w:val="left"/>
      <w:pPr>
        <w:tabs>
          <w:tab w:val="num" w:pos="1080"/>
        </w:tabs>
        <w:ind w:left="1080" w:hanging="420"/>
      </w:pPr>
    </w:lvl>
    <w:lvl w:ilvl="2" w:tplc="285CC4A4" w:tentative="1">
      <w:start w:val="1"/>
      <w:numFmt w:val="decimalEnclosedCircle"/>
      <w:lvlText w:val="%3"/>
      <w:lvlJc w:val="left"/>
      <w:pPr>
        <w:tabs>
          <w:tab w:val="num" w:pos="1500"/>
        </w:tabs>
        <w:ind w:left="1500" w:hanging="420"/>
      </w:pPr>
    </w:lvl>
    <w:lvl w:ilvl="3" w:tplc="6BA632FC" w:tentative="1">
      <w:start w:val="1"/>
      <w:numFmt w:val="decimal"/>
      <w:lvlText w:val="%4."/>
      <w:lvlJc w:val="left"/>
      <w:pPr>
        <w:tabs>
          <w:tab w:val="num" w:pos="1920"/>
        </w:tabs>
        <w:ind w:left="1920" w:hanging="420"/>
      </w:pPr>
    </w:lvl>
    <w:lvl w:ilvl="4" w:tplc="3FD8A268" w:tentative="1">
      <w:start w:val="1"/>
      <w:numFmt w:val="aiueoFullWidth"/>
      <w:lvlText w:val="(%5)"/>
      <w:lvlJc w:val="left"/>
      <w:pPr>
        <w:tabs>
          <w:tab w:val="num" w:pos="2340"/>
        </w:tabs>
        <w:ind w:left="2340" w:hanging="420"/>
      </w:pPr>
    </w:lvl>
    <w:lvl w:ilvl="5" w:tplc="1B6A3160" w:tentative="1">
      <w:start w:val="1"/>
      <w:numFmt w:val="decimalEnclosedCircle"/>
      <w:lvlText w:val="%6"/>
      <w:lvlJc w:val="left"/>
      <w:pPr>
        <w:tabs>
          <w:tab w:val="num" w:pos="2760"/>
        </w:tabs>
        <w:ind w:left="2760" w:hanging="420"/>
      </w:pPr>
    </w:lvl>
    <w:lvl w:ilvl="6" w:tplc="A5A4F0FA" w:tentative="1">
      <w:start w:val="1"/>
      <w:numFmt w:val="decimal"/>
      <w:lvlText w:val="%7."/>
      <w:lvlJc w:val="left"/>
      <w:pPr>
        <w:tabs>
          <w:tab w:val="num" w:pos="3180"/>
        </w:tabs>
        <w:ind w:left="3180" w:hanging="420"/>
      </w:pPr>
    </w:lvl>
    <w:lvl w:ilvl="7" w:tplc="6398442C" w:tentative="1">
      <w:start w:val="1"/>
      <w:numFmt w:val="aiueoFullWidth"/>
      <w:lvlText w:val="(%8)"/>
      <w:lvlJc w:val="left"/>
      <w:pPr>
        <w:tabs>
          <w:tab w:val="num" w:pos="3600"/>
        </w:tabs>
        <w:ind w:left="3600" w:hanging="420"/>
      </w:pPr>
    </w:lvl>
    <w:lvl w:ilvl="8" w:tplc="9DAA1FFC" w:tentative="1">
      <w:start w:val="1"/>
      <w:numFmt w:val="decimalEnclosedCircle"/>
      <w:lvlText w:val="%9"/>
      <w:lvlJc w:val="left"/>
      <w:pPr>
        <w:tabs>
          <w:tab w:val="num" w:pos="4020"/>
        </w:tabs>
        <w:ind w:left="4020" w:hanging="420"/>
      </w:pPr>
    </w:lvl>
  </w:abstractNum>
  <w:abstractNum w:abstractNumId="5" w15:restartNumberingAfterBreak="0">
    <w:nsid w:val="42101431"/>
    <w:multiLevelType w:val="hybridMultilevel"/>
    <w:tmpl w:val="555E6C2C"/>
    <w:lvl w:ilvl="0" w:tplc="DCF67A86">
      <w:start w:val="1"/>
      <w:numFmt w:val="decimalFullWidth"/>
      <w:lvlText w:val="（%1）"/>
      <w:lvlJc w:val="left"/>
      <w:pPr>
        <w:tabs>
          <w:tab w:val="num" w:pos="720"/>
        </w:tabs>
        <w:ind w:left="720" w:hanging="720"/>
      </w:pPr>
      <w:rPr>
        <w:rFonts w:ascii="Times New Roman" w:eastAsia="Times New Roman" w:hAnsi="Times New Roman" w:cs="Times New Roman"/>
      </w:rPr>
    </w:lvl>
    <w:lvl w:ilvl="1" w:tplc="F1446B82" w:tentative="1">
      <w:start w:val="1"/>
      <w:numFmt w:val="aiueoFullWidth"/>
      <w:lvlText w:val="(%2)"/>
      <w:lvlJc w:val="left"/>
      <w:pPr>
        <w:tabs>
          <w:tab w:val="num" w:pos="840"/>
        </w:tabs>
        <w:ind w:left="840" w:hanging="420"/>
      </w:pPr>
    </w:lvl>
    <w:lvl w:ilvl="2" w:tplc="B732888C" w:tentative="1">
      <w:start w:val="1"/>
      <w:numFmt w:val="decimalEnclosedCircle"/>
      <w:lvlText w:val="%3"/>
      <w:lvlJc w:val="left"/>
      <w:pPr>
        <w:tabs>
          <w:tab w:val="num" w:pos="1260"/>
        </w:tabs>
        <w:ind w:left="1260" w:hanging="420"/>
      </w:pPr>
    </w:lvl>
    <w:lvl w:ilvl="3" w:tplc="D49E4532" w:tentative="1">
      <w:start w:val="1"/>
      <w:numFmt w:val="decimal"/>
      <w:lvlText w:val="%4."/>
      <w:lvlJc w:val="left"/>
      <w:pPr>
        <w:tabs>
          <w:tab w:val="num" w:pos="1680"/>
        </w:tabs>
        <w:ind w:left="1680" w:hanging="420"/>
      </w:pPr>
    </w:lvl>
    <w:lvl w:ilvl="4" w:tplc="EFD427C2" w:tentative="1">
      <w:start w:val="1"/>
      <w:numFmt w:val="aiueoFullWidth"/>
      <w:lvlText w:val="(%5)"/>
      <w:lvlJc w:val="left"/>
      <w:pPr>
        <w:tabs>
          <w:tab w:val="num" w:pos="2100"/>
        </w:tabs>
        <w:ind w:left="2100" w:hanging="420"/>
      </w:pPr>
    </w:lvl>
    <w:lvl w:ilvl="5" w:tplc="B69C0DC8" w:tentative="1">
      <w:start w:val="1"/>
      <w:numFmt w:val="decimalEnclosedCircle"/>
      <w:lvlText w:val="%6"/>
      <w:lvlJc w:val="left"/>
      <w:pPr>
        <w:tabs>
          <w:tab w:val="num" w:pos="2520"/>
        </w:tabs>
        <w:ind w:left="2520" w:hanging="420"/>
      </w:pPr>
    </w:lvl>
    <w:lvl w:ilvl="6" w:tplc="138A170E" w:tentative="1">
      <w:start w:val="1"/>
      <w:numFmt w:val="decimal"/>
      <w:lvlText w:val="%7."/>
      <w:lvlJc w:val="left"/>
      <w:pPr>
        <w:tabs>
          <w:tab w:val="num" w:pos="2940"/>
        </w:tabs>
        <w:ind w:left="2940" w:hanging="420"/>
      </w:pPr>
    </w:lvl>
    <w:lvl w:ilvl="7" w:tplc="B7F4864A" w:tentative="1">
      <w:start w:val="1"/>
      <w:numFmt w:val="aiueoFullWidth"/>
      <w:lvlText w:val="(%8)"/>
      <w:lvlJc w:val="left"/>
      <w:pPr>
        <w:tabs>
          <w:tab w:val="num" w:pos="3360"/>
        </w:tabs>
        <w:ind w:left="3360" w:hanging="420"/>
      </w:pPr>
    </w:lvl>
    <w:lvl w:ilvl="8" w:tplc="63DC4B0C" w:tentative="1">
      <w:start w:val="1"/>
      <w:numFmt w:val="decimalEnclosedCircle"/>
      <w:lvlText w:val="%9"/>
      <w:lvlJc w:val="left"/>
      <w:pPr>
        <w:tabs>
          <w:tab w:val="num" w:pos="3780"/>
        </w:tabs>
        <w:ind w:left="3780" w:hanging="420"/>
      </w:pPr>
    </w:lvl>
  </w:abstractNum>
  <w:abstractNum w:abstractNumId="6" w15:restartNumberingAfterBreak="0">
    <w:nsid w:val="44331469"/>
    <w:multiLevelType w:val="hybridMultilevel"/>
    <w:tmpl w:val="89EEDB2E"/>
    <w:lvl w:ilvl="0" w:tplc="9168C10C">
      <w:start w:val="1"/>
      <w:numFmt w:val="decimalEnclosedParen"/>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7" w15:restartNumberingAfterBreak="0">
    <w:nsid w:val="6D6E59D8"/>
    <w:multiLevelType w:val="hybridMultilevel"/>
    <w:tmpl w:val="993657DE"/>
    <w:lvl w:ilvl="0" w:tplc="62BC408E">
      <w:start w:val="1"/>
      <w:numFmt w:val="decimalFullWidth"/>
      <w:lvlText w:val="（%1）"/>
      <w:lvlJc w:val="left"/>
      <w:pPr>
        <w:tabs>
          <w:tab w:val="num" w:pos="900"/>
        </w:tabs>
        <w:ind w:left="900" w:hanging="720"/>
      </w:pPr>
      <w:rPr>
        <w:rFonts w:hint="default"/>
      </w:rPr>
    </w:lvl>
    <w:lvl w:ilvl="1" w:tplc="FFA4BCEC" w:tentative="1">
      <w:start w:val="1"/>
      <w:numFmt w:val="aiueoFullWidth"/>
      <w:lvlText w:val="(%2)"/>
      <w:lvlJc w:val="left"/>
      <w:pPr>
        <w:tabs>
          <w:tab w:val="num" w:pos="1020"/>
        </w:tabs>
        <w:ind w:left="1020" w:hanging="420"/>
      </w:pPr>
    </w:lvl>
    <w:lvl w:ilvl="2" w:tplc="32B6BD4C" w:tentative="1">
      <w:start w:val="1"/>
      <w:numFmt w:val="decimalEnclosedCircle"/>
      <w:lvlText w:val="%3"/>
      <w:lvlJc w:val="left"/>
      <w:pPr>
        <w:tabs>
          <w:tab w:val="num" w:pos="1440"/>
        </w:tabs>
        <w:ind w:left="1440" w:hanging="420"/>
      </w:pPr>
    </w:lvl>
    <w:lvl w:ilvl="3" w:tplc="B4A80726" w:tentative="1">
      <w:start w:val="1"/>
      <w:numFmt w:val="decimal"/>
      <w:lvlText w:val="%4."/>
      <w:lvlJc w:val="left"/>
      <w:pPr>
        <w:tabs>
          <w:tab w:val="num" w:pos="1860"/>
        </w:tabs>
        <w:ind w:left="1860" w:hanging="420"/>
      </w:pPr>
    </w:lvl>
    <w:lvl w:ilvl="4" w:tplc="754A1162" w:tentative="1">
      <w:start w:val="1"/>
      <w:numFmt w:val="aiueoFullWidth"/>
      <w:lvlText w:val="(%5)"/>
      <w:lvlJc w:val="left"/>
      <w:pPr>
        <w:tabs>
          <w:tab w:val="num" w:pos="2280"/>
        </w:tabs>
        <w:ind w:left="2280" w:hanging="420"/>
      </w:pPr>
    </w:lvl>
    <w:lvl w:ilvl="5" w:tplc="5922DC5C" w:tentative="1">
      <w:start w:val="1"/>
      <w:numFmt w:val="decimalEnclosedCircle"/>
      <w:lvlText w:val="%6"/>
      <w:lvlJc w:val="left"/>
      <w:pPr>
        <w:tabs>
          <w:tab w:val="num" w:pos="2700"/>
        </w:tabs>
        <w:ind w:left="2700" w:hanging="420"/>
      </w:pPr>
    </w:lvl>
    <w:lvl w:ilvl="6" w:tplc="5D70F016" w:tentative="1">
      <w:start w:val="1"/>
      <w:numFmt w:val="decimal"/>
      <w:lvlText w:val="%7."/>
      <w:lvlJc w:val="left"/>
      <w:pPr>
        <w:tabs>
          <w:tab w:val="num" w:pos="3120"/>
        </w:tabs>
        <w:ind w:left="3120" w:hanging="420"/>
      </w:pPr>
    </w:lvl>
    <w:lvl w:ilvl="7" w:tplc="35F664C6" w:tentative="1">
      <w:start w:val="1"/>
      <w:numFmt w:val="aiueoFullWidth"/>
      <w:lvlText w:val="(%8)"/>
      <w:lvlJc w:val="left"/>
      <w:pPr>
        <w:tabs>
          <w:tab w:val="num" w:pos="3540"/>
        </w:tabs>
        <w:ind w:left="3540" w:hanging="420"/>
      </w:pPr>
    </w:lvl>
    <w:lvl w:ilvl="8" w:tplc="8648E086" w:tentative="1">
      <w:start w:val="1"/>
      <w:numFmt w:val="decimalEnclosedCircle"/>
      <w:lvlText w:val="%9"/>
      <w:lvlJc w:val="left"/>
      <w:pPr>
        <w:tabs>
          <w:tab w:val="num" w:pos="3960"/>
        </w:tabs>
        <w:ind w:left="3960" w:hanging="420"/>
      </w:pPr>
    </w:lvl>
  </w:abstractNum>
  <w:abstractNum w:abstractNumId="8" w15:restartNumberingAfterBreak="0">
    <w:nsid w:val="735311A4"/>
    <w:multiLevelType w:val="hybridMultilevel"/>
    <w:tmpl w:val="2960CAB6"/>
    <w:lvl w:ilvl="0" w:tplc="5A305A3A">
      <w:start w:val="1"/>
      <w:numFmt w:val="decimalFullWidth"/>
      <w:lvlText w:val="（%1）"/>
      <w:lvlJc w:val="left"/>
      <w:pPr>
        <w:tabs>
          <w:tab w:val="num" w:pos="960"/>
        </w:tabs>
        <w:ind w:left="960" w:hanging="720"/>
      </w:pPr>
      <w:rPr>
        <w:rFonts w:hint="default"/>
        <w:lang w:val="en-US"/>
      </w:rPr>
    </w:lvl>
    <w:lvl w:ilvl="1" w:tplc="C6ECFBFE" w:tentative="1">
      <w:start w:val="1"/>
      <w:numFmt w:val="aiueoFullWidth"/>
      <w:lvlText w:val="(%2)"/>
      <w:lvlJc w:val="left"/>
      <w:pPr>
        <w:tabs>
          <w:tab w:val="num" w:pos="1080"/>
        </w:tabs>
        <w:ind w:left="1080" w:hanging="420"/>
      </w:pPr>
    </w:lvl>
    <w:lvl w:ilvl="2" w:tplc="D9F669E8" w:tentative="1">
      <w:start w:val="1"/>
      <w:numFmt w:val="decimalEnclosedCircle"/>
      <w:lvlText w:val="%3"/>
      <w:lvlJc w:val="left"/>
      <w:pPr>
        <w:tabs>
          <w:tab w:val="num" w:pos="1500"/>
        </w:tabs>
        <w:ind w:left="1500" w:hanging="420"/>
      </w:pPr>
    </w:lvl>
    <w:lvl w:ilvl="3" w:tplc="769A6A12" w:tentative="1">
      <w:start w:val="1"/>
      <w:numFmt w:val="decimal"/>
      <w:lvlText w:val="%4."/>
      <w:lvlJc w:val="left"/>
      <w:pPr>
        <w:tabs>
          <w:tab w:val="num" w:pos="1920"/>
        </w:tabs>
        <w:ind w:left="1920" w:hanging="420"/>
      </w:pPr>
    </w:lvl>
    <w:lvl w:ilvl="4" w:tplc="C03E87A4" w:tentative="1">
      <w:start w:val="1"/>
      <w:numFmt w:val="aiueoFullWidth"/>
      <w:lvlText w:val="(%5)"/>
      <w:lvlJc w:val="left"/>
      <w:pPr>
        <w:tabs>
          <w:tab w:val="num" w:pos="2340"/>
        </w:tabs>
        <w:ind w:left="2340" w:hanging="420"/>
      </w:pPr>
    </w:lvl>
    <w:lvl w:ilvl="5" w:tplc="240C5BE2" w:tentative="1">
      <w:start w:val="1"/>
      <w:numFmt w:val="decimalEnclosedCircle"/>
      <w:lvlText w:val="%6"/>
      <w:lvlJc w:val="left"/>
      <w:pPr>
        <w:tabs>
          <w:tab w:val="num" w:pos="2760"/>
        </w:tabs>
        <w:ind w:left="2760" w:hanging="420"/>
      </w:pPr>
    </w:lvl>
    <w:lvl w:ilvl="6" w:tplc="7C8EB29C" w:tentative="1">
      <w:start w:val="1"/>
      <w:numFmt w:val="decimal"/>
      <w:lvlText w:val="%7."/>
      <w:lvlJc w:val="left"/>
      <w:pPr>
        <w:tabs>
          <w:tab w:val="num" w:pos="3180"/>
        </w:tabs>
        <w:ind w:left="3180" w:hanging="420"/>
      </w:pPr>
    </w:lvl>
    <w:lvl w:ilvl="7" w:tplc="791000C6" w:tentative="1">
      <w:start w:val="1"/>
      <w:numFmt w:val="aiueoFullWidth"/>
      <w:lvlText w:val="(%8)"/>
      <w:lvlJc w:val="left"/>
      <w:pPr>
        <w:tabs>
          <w:tab w:val="num" w:pos="3600"/>
        </w:tabs>
        <w:ind w:left="3600" w:hanging="420"/>
      </w:pPr>
    </w:lvl>
    <w:lvl w:ilvl="8" w:tplc="F90E5766" w:tentative="1">
      <w:start w:val="1"/>
      <w:numFmt w:val="decimalEnclosedCircle"/>
      <w:lvlText w:val="%9"/>
      <w:lvlJc w:val="left"/>
      <w:pPr>
        <w:tabs>
          <w:tab w:val="num" w:pos="4020"/>
        </w:tabs>
        <w:ind w:left="4020" w:hanging="420"/>
      </w:pPr>
    </w:lvl>
  </w:abstractNum>
  <w:abstractNum w:abstractNumId="9" w15:restartNumberingAfterBreak="0">
    <w:nsid w:val="742E5A02"/>
    <w:multiLevelType w:val="hybridMultilevel"/>
    <w:tmpl w:val="B6A2EB6C"/>
    <w:lvl w:ilvl="0" w:tplc="941C77A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5025F5"/>
    <w:multiLevelType w:val="hybridMultilevel"/>
    <w:tmpl w:val="8990CB3A"/>
    <w:lvl w:ilvl="0" w:tplc="88940408">
      <w:start w:val="4"/>
      <w:numFmt w:val="decimalFullWidth"/>
      <w:lvlText w:val="第%1条"/>
      <w:lvlJc w:val="left"/>
      <w:pPr>
        <w:tabs>
          <w:tab w:val="num" w:pos="960"/>
        </w:tabs>
        <w:ind w:left="960" w:hanging="960"/>
      </w:pPr>
      <w:rPr>
        <w:rFonts w:hint="default"/>
      </w:rPr>
    </w:lvl>
    <w:lvl w:ilvl="1" w:tplc="0024DF9E" w:tentative="1">
      <w:start w:val="1"/>
      <w:numFmt w:val="aiueoFullWidth"/>
      <w:lvlText w:val="(%2)"/>
      <w:lvlJc w:val="left"/>
      <w:pPr>
        <w:tabs>
          <w:tab w:val="num" w:pos="840"/>
        </w:tabs>
        <w:ind w:left="840" w:hanging="420"/>
      </w:pPr>
    </w:lvl>
    <w:lvl w:ilvl="2" w:tplc="3E84D10E" w:tentative="1">
      <w:start w:val="1"/>
      <w:numFmt w:val="decimalEnclosedCircle"/>
      <w:lvlText w:val="%3"/>
      <w:lvlJc w:val="left"/>
      <w:pPr>
        <w:tabs>
          <w:tab w:val="num" w:pos="1260"/>
        </w:tabs>
        <w:ind w:left="1260" w:hanging="420"/>
      </w:pPr>
    </w:lvl>
    <w:lvl w:ilvl="3" w:tplc="7D86EC06" w:tentative="1">
      <w:start w:val="1"/>
      <w:numFmt w:val="decimal"/>
      <w:lvlText w:val="%4."/>
      <w:lvlJc w:val="left"/>
      <w:pPr>
        <w:tabs>
          <w:tab w:val="num" w:pos="1680"/>
        </w:tabs>
        <w:ind w:left="1680" w:hanging="420"/>
      </w:pPr>
    </w:lvl>
    <w:lvl w:ilvl="4" w:tplc="49580828" w:tentative="1">
      <w:start w:val="1"/>
      <w:numFmt w:val="aiueoFullWidth"/>
      <w:lvlText w:val="(%5)"/>
      <w:lvlJc w:val="left"/>
      <w:pPr>
        <w:tabs>
          <w:tab w:val="num" w:pos="2100"/>
        </w:tabs>
        <w:ind w:left="2100" w:hanging="420"/>
      </w:pPr>
    </w:lvl>
    <w:lvl w:ilvl="5" w:tplc="54943292" w:tentative="1">
      <w:start w:val="1"/>
      <w:numFmt w:val="decimalEnclosedCircle"/>
      <w:lvlText w:val="%6"/>
      <w:lvlJc w:val="left"/>
      <w:pPr>
        <w:tabs>
          <w:tab w:val="num" w:pos="2520"/>
        </w:tabs>
        <w:ind w:left="2520" w:hanging="420"/>
      </w:pPr>
    </w:lvl>
    <w:lvl w:ilvl="6" w:tplc="50DC679A" w:tentative="1">
      <w:start w:val="1"/>
      <w:numFmt w:val="decimal"/>
      <w:lvlText w:val="%7."/>
      <w:lvlJc w:val="left"/>
      <w:pPr>
        <w:tabs>
          <w:tab w:val="num" w:pos="2940"/>
        </w:tabs>
        <w:ind w:left="2940" w:hanging="420"/>
      </w:pPr>
    </w:lvl>
    <w:lvl w:ilvl="7" w:tplc="F63E49F6" w:tentative="1">
      <w:start w:val="1"/>
      <w:numFmt w:val="aiueoFullWidth"/>
      <w:lvlText w:val="(%8)"/>
      <w:lvlJc w:val="left"/>
      <w:pPr>
        <w:tabs>
          <w:tab w:val="num" w:pos="3360"/>
        </w:tabs>
        <w:ind w:left="3360" w:hanging="420"/>
      </w:pPr>
    </w:lvl>
    <w:lvl w:ilvl="8" w:tplc="B6904744" w:tentative="1">
      <w:start w:val="1"/>
      <w:numFmt w:val="decimalEnclosedCircle"/>
      <w:lvlText w:val="%9"/>
      <w:lvlJc w:val="left"/>
      <w:pPr>
        <w:tabs>
          <w:tab w:val="num" w:pos="3780"/>
        </w:tabs>
        <w:ind w:left="3780" w:hanging="420"/>
      </w:pPr>
    </w:lvl>
  </w:abstractNum>
  <w:abstractNum w:abstractNumId="11" w15:restartNumberingAfterBreak="0">
    <w:nsid w:val="7BD6028D"/>
    <w:multiLevelType w:val="hybridMultilevel"/>
    <w:tmpl w:val="B33A6DF2"/>
    <w:lvl w:ilvl="0" w:tplc="DA8CE198">
      <w:start w:val="1"/>
      <w:numFmt w:val="decimalFullWidth"/>
      <w:lvlText w:val="（%1）"/>
      <w:lvlJc w:val="left"/>
      <w:pPr>
        <w:tabs>
          <w:tab w:val="num" w:pos="960"/>
        </w:tabs>
        <w:ind w:left="960" w:hanging="720"/>
      </w:pPr>
      <w:rPr>
        <w:rFonts w:hint="default"/>
      </w:rPr>
    </w:lvl>
    <w:lvl w:ilvl="1" w:tplc="28303160" w:tentative="1">
      <w:start w:val="1"/>
      <w:numFmt w:val="aiueoFullWidth"/>
      <w:lvlText w:val="(%2)"/>
      <w:lvlJc w:val="left"/>
      <w:pPr>
        <w:tabs>
          <w:tab w:val="num" w:pos="1080"/>
        </w:tabs>
        <w:ind w:left="1080" w:hanging="420"/>
      </w:pPr>
    </w:lvl>
    <w:lvl w:ilvl="2" w:tplc="AF9EC2BA" w:tentative="1">
      <w:start w:val="1"/>
      <w:numFmt w:val="decimalEnclosedCircle"/>
      <w:lvlText w:val="%3"/>
      <w:lvlJc w:val="left"/>
      <w:pPr>
        <w:tabs>
          <w:tab w:val="num" w:pos="1500"/>
        </w:tabs>
        <w:ind w:left="1500" w:hanging="420"/>
      </w:pPr>
    </w:lvl>
    <w:lvl w:ilvl="3" w:tplc="F2B82D90" w:tentative="1">
      <w:start w:val="1"/>
      <w:numFmt w:val="decimal"/>
      <w:lvlText w:val="%4."/>
      <w:lvlJc w:val="left"/>
      <w:pPr>
        <w:tabs>
          <w:tab w:val="num" w:pos="1920"/>
        </w:tabs>
        <w:ind w:left="1920" w:hanging="420"/>
      </w:pPr>
    </w:lvl>
    <w:lvl w:ilvl="4" w:tplc="74CC2880" w:tentative="1">
      <w:start w:val="1"/>
      <w:numFmt w:val="aiueoFullWidth"/>
      <w:lvlText w:val="(%5)"/>
      <w:lvlJc w:val="left"/>
      <w:pPr>
        <w:tabs>
          <w:tab w:val="num" w:pos="2340"/>
        </w:tabs>
        <w:ind w:left="2340" w:hanging="420"/>
      </w:pPr>
    </w:lvl>
    <w:lvl w:ilvl="5" w:tplc="17D243AC" w:tentative="1">
      <w:start w:val="1"/>
      <w:numFmt w:val="decimalEnclosedCircle"/>
      <w:lvlText w:val="%6"/>
      <w:lvlJc w:val="left"/>
      <w:pPr>
        <w:tabs>
          <w:tab w:val="num" w:pos="2760"/>
        </w:tabs>
        <w:ind w:left="2760" w:hanging="420"/>
      </w:pPr>
    </w:lvl>
    <w:lvl w:ilvl="6" w:tplc="9476D740" w:tentative="1">
      <w:start w:val="1"/>
      <w:numFmt w:val="decimal"/>
      <w:lvlText w:val="%7."/>
      <w:lvlJc w:val="left"/>
      <w:pPr>
        <w:tabs>
          <w:tab w:val="num" w:pos="3180"/>
        </w:tabs>
        <w:ind w:left="3180" w:hanging="420"/>
      </w:pPr>
    </w:lvl>
    <w:lvl w:ilvl="7" w:tplc="5442C584" w:tentative="1">
      <w:start w:val="1"/>
      <w:numFmt w:val="aiueoFullWidth"/>
      <w:lvlText w:val="(%8)"/>
      <w:lvlJc w:val="left"/>
      <w:pPr>
        <w:tabs>
          <w:tab w:val="num" w:pos="3600"/>
        </w:tabs>
        <w:ind w:left="3600" w:hanging="420"/>
      </w:pPr>
    </w:lvl>
    <w:lvl w:ilvl="8" w:tplc="045238FA"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5"/>
  </w:num>
  <w:num w:numId="4">
    <w:abstractNumId w:val="10"/>
  </w:num>
  <w:num w:numId="5">
    <w:abstractNumId w:val="11"/>
  </w:num>
  <w:num w:numId="6">
    <w:abstractNumId w:val="8"/>
  </w:num>
  <w:num w:numId="7">
    <w:abstractNumId w:val="1"/>
  </w:num>
  <w:num w:numId="8">
    <w:abstractNumId w:val="2"/>
  </w:num>
  <w:num w:numId="9">
    <w:abstractNumId w:val="3"/>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00"/>
    <w:rsid w:val="000039BD"/>
    <w:rsid w:val="00032C02"/>
    <w:rsid w:val="00034255"/>
    <w:rsid w:val="0005505B"/>
    <w:rsid w:val="00060CD3"/>
    <w:rsid w:val="00063DA7"/>
    <w:rsid w:val="000928C1"/>
    <w:rsid w:val="000A282E"/>
    <w:rsid w:val="000E2047"/>
    <w:rsid w:val="0010022B"/>
    <w:rsid w:val="00112B71"/>
    <w:rsid w:val="001361CF"/>
    <w:rsid w:val="001368D7"/>
    <w:rsid w:val="00146D2F"/>
    <w:rsid w:val="00155A3D"/>
    <w:rsid w:val="001815DF"/>
    <w:rsid w:val="00182D8A"/>
    <w:rsid w:val="0019202C"/>
    <w:rsid w:val="001A69A9"/>
    <w:rsid w:val="001B1DCC"/>
    <w:rsid w:val="001B27AB"/>
    <w:rsid w:val="001B2A7F"/>
    <w:rsid w:val="001C13DB"/>
    <w:rsid w:val="001C3885"/>
    <w:rsid w:val="001F40B6"/>
    <w:rsid w:val="00251D34"/>
    <w:rsid w:val="00256073"/>
    <w:rsid w:val="00256A19"/>
    <w:rsid w:val="0026123D"/>
    <w:rsid w:val="002846D4"/>
    <w:rsid w:val="002848C1"/>
    <w:rsid w:val="002A2F03"/>
    <w:rsid w:val="002C1492"/>
    <w:rsid w:val="002C2D21"/>
    <w:rsid w:val="002C3458"/>
    <w:rsid w:val="002C503B"/>
    <w:rsid w:val="002D1501"/>
    <w:rsid w:val="002D2305"/>
    <w:rsid w:val="002E13A5"/>
    <w:rsid w:val="002F308F"/>
    <w:rsid w:val="00307FBE"/>
    <w:rsid w:val="00312D87"/>
    <w:rsid w:val="00314465"/>
    <w:rsid w:val="003356AA"/>
    <w:rsid w:val="00340F0E"/>
    <w:rsid w:val="0035060D"/>
    <w:rsid w:val="003556C6"/>
    <w:rsid w:val="00356EE6"/>
    <w:rsid w:val="00380565"/>
    <w:rsid w:val="003872EC"/>
    <w:rsid w:val="00390816"/>
    <w:rsid w:val="0039506C"/>
    <w:rsid w:val="003A235B"/>
    <w:rsid w:val="003A27A8"/>
    <w:rsid w:val="003C2C9B"/>
    <w:rsid w:val="003D4D3F"/>
    <w:rsid w:val="003E6C62"/>
    <w:rsid w:val="003F7443"/>
    <w:rsid w:val="004002B3"/>
    <w:rsid w:val="00407BF6"/>
    <w:rsid w:val="00420525"/>
    <w:rsid w:val="00423DEB"/>
    <w:rsid w:val="00465115"/>
    <w:rsid w:val="00473356"/>
    <w:rsid w:val="00473B2B"/>
    <w:rsid w:val="004743CD"/>
    <w:rsid w:val="00476F1D"/>
    <w:rsid w:val="00477D03"/>
    <w:rsid w:val="0048605B"/>
    <w:rsid w:val="004A143B"/>
    <w:rsid w:val="004A2782"/>
    <w:rsid w:val="004B3CC7"/>
    <w:rsid w:val="004D1664"/>
    <w:rsid w:val="004E217E"/>
    <w:rsid w:val="004E381E"/>
    <w:rsid w:val="004F33CD"/>
    <w:rsid w:val="0050134E"/>
    <w:rsid w:val="0050248F"/>
    <w:rsid w:val="00510C99"/>
    <w:rsid w:val="00527C60"/>
    <w:rsid w:val="00542C53"/>
    <w:rsid w:val="0059467C"/>
    <w:rsid w:val="005A6847"/>
    <w:rsid w:val="005F2D82"/>
    <w:rsid w:val="005F552B"/>
    <w:rsid w:val="0064110A"/>
    <w:rsid w:val="006503CC"/>
    <w:rsid w:val="00692D02"/>
    <w:rsid w:val="006942DE"/>
    <w:rsid w:val="00697FFC"/>
    <w:rsid w:val="006A4AB6"/>
    <w:rsid w:val="006A51DE"/>
    <w:rsid w:val="006A6A95"/>
    <w:rsid w:val="006C0B94"/>
    <w:rsid w:val="006C16A8"/>
    <w:rsid w:val="006D095D"/>
    <w:rsid w:val="006D4C9C"/>
    <w:rsid w:val="006E3515"/>
    <w:rsid w:val="006E5A5F"/>
    <w:rsid w:val="006F578A"/>
    <w:rsid w:val="00702036"/>
    <w:rsid w:val="0073161D"/>
    <w:rsid w:val="00753973"/>
    <w:rsid w:val="0077261B"/>
    <w:rsid w:val="00776228"/>
    <w:rsid w:val="00781960"/>
    <w:rsid w:val="00782B1B"/>
    <w:rsid w:val="00793C58"/>
    <w:rsid w:val="007955CB"/>
    <w:rsid w:val="007A26FA"/>
    <w:rsid w:val="007B0825"/>
    <w:rsid w:val="00804A4B"/>
    <w:rsid w:val="0081581F"/>
    <w:rsid w:val="00816869"/>
    <w:rsid w:val="0085776E"/>
    <w:rsid w:val="00861CB5"/>
    <w:rsid w:val="008869EA"/>
    <w:rsid w:val="00887B0A"/>
    <w:rsid w:val="00894588"/>
    <w:rsid w:val="008E6A68"/>
    <w:rsid w:val="008E792C"/>
    <w:rsid w:val="008E7F7F"/>
    <w:rsid w:val="00910925"/>
    <w:rsid w:val="00917CBD"/>
    <w:rsid w:val="00926FEA"/>
    <w:rsid w:val="009363F9"/>
    <w:rsid w:val="00940D19"/>
    <w:rsid w:val="009947FC"/>
    <w:rsid w:val="009A3970"/>
    <w:rsid w:val="009B1258"/>
    <w:rsid w:val="009B40BA"/>
    <w:rsid w:val="009B6BE0"/>
    <w:rsid w:val="009D7C63"/>
    <w:rsid w:val="009E0BB3"/>
    <w:rsid w:val="009F528D"/>
    <w:rsid w:val="00A02CB8"/>
    <w:rsid w:val="00A2452C"/>
    <w:rsid w:val="00A671B4"/>
    <w:rsid w:val="00A808C2"/>
    <w:rsid w:val="00A8796B"/>
    <w:rsid w:val="00A92C66"/>
    <w:rsid w:val="00A961B7"/>
    <w:rsid w:val="00AA5BA3"/>
    <w:rsid w:val="00AB163B"/>
    <w:rsid w:val="00AB247A"/>
    <w:rsid w:val="00AE613D"/>
    <w:rsid w:val="00AF54E7"/>
    <w:rsid w:val="00B05411"/>
    <w:rsid w:val="00B120A7"/>
    <w:rsid w:val="00B12223"/>
    <w:rsid w:val="00B37551"/>
    <w:rsid w:val="00B47BE5"/>
    <w:rsid w:val="00B605F4"/>
    <w:rsid w:val="00B73265"/>
    <w:rsid w:val="00B77F8C"/>
    <w:rsid w:val="00B80B3E"/>
    <w:rsid w:val="00B90068"/>
    <w:rsid w:val="00BA56D9"/>
    <w:rsid w:val="00BB309C"/>
    <w:rsid w:val="00BC3FC2"/>
    <w:rsid w:val="00BC6C30"/>
    <w:rsid w:val="00BE3267"/>
    <w:rsid w:val="00BE784C"/>
    <w:rsid w:val="00C04569"/>
    <w:rsid w:val="00C04D2A"/>
    <w:rsid w:val="00C05083"/>
    <w:rsid w:val="00C2118B"/>
    <w:rsid w:val="00C2217B"/>
    <w:rsid w:val="00C567D6"/>
    <w:rsid w:val="00C57547"/>
    <w:rsid w:val="00C64DA3"/>
    <w:rsid w:val="00C76D3A"/>
    <w:rsid w:val="00C90AD8"/>
    <w:rsid w:val="00C922FF"/>
    <w:rsid w:val="00C94440"/>
    <w:rsid w:val="00C94477"/>
    <w:rsid w:val="00CB349E"/>
    <w:rsid w:val="00CC5086"/>
    <w:rsid w:val="00D07F49"/>
    <w:rsid w:val="00D22E8F"/>
    <w:rsid w:val="00D23A35"/>
    <w:rsid w:val="00D35A00"/>
    <w:rsid w:val="00D40059"/>
    <w:rsid w:val="00D43379"/>
    <w:rsid w:val="00D47759"/>
    <w:rsid w:val="00D57D46"/>
    <w:rsid w:val="00D642D2"/>
    <w:rsid w:val="00D71204"/>
    <w:rsid w:val="00D937F9"/>
    <w:rsid w:val="00DA728D"/>
    <w:rsid w:val="00DB288A"/>
    <w:rsid w:val="00DB797C"/>
    <w:rsid w:val="00DE3615"/>
    <w:rsid w:val="00DF4C67"/>
    <w:rsid w:val="00E15C04"/>
    <w:rsid w:val="00E2047A"/>
    <w:rsid w:val="00E31FAB"/>
    <w:rsid w:val="00E3556F"/>
    <w:rsid w:val="00E45F13"/>
    <w:rsid w:val="00E509F5"/>
    <w:rsid w:val="00E51DD7"/>
    <w:rsid w:val="00E5287A"/>
    <w:rsid w:val="00E56006"/>
    <w:rsid w:val="00E630F0"/>
    <w:rsid w:val="00E638EE"/>
    <w:rsid w:val="00E80A32"/>
    <w:rsid w:val="00E9380A"/>
    <w:rsid w:val="00EB4F87"/>
    <w:rsid w:val="00ED22B4"/>
    <w:rsid w:val="00ED5812"/>
    <w:rsid w:val="00EF26CC"/>
    <w:rsid w:val="00F0393F"/>
    <w:rsid w:val="00F12974"/>
    <w:rsid w:val="00F302D9"/>
    <w:rsid w:val="00F35688"/>
    <w:rsid w:val="00F45F0F"/>
    <w:rsid w:val="00F515F1"/>
    <w:rsid w:val="00F679B0"/>
    <w:rsid w:val="00F72121"/>
    <w:rsid w:val="00F90031"/>
    <w:rsid w:val="00F93640"/>
    <w:rsid w:val="00FA4B5F"/>
    <w:rsid w:val="00FA7BBB"/>
    <w:rsid w:val="00FB00FC"/>
    <w:rsid w:val="00FB27FC"/>
    <w:rsid w:val="00FC1BD9"/>
    <w:rsid w:val="00FD4DAC"/>
    <w:rsid w:val="00FE6A23"/>
    <w:rsid w:val="00FF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0760B6"/>
  <w15:chartTrackingRefBased/>
  <w15:docId w15:val="{073F08B6-811C-4FF2-A74F-9C359F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00"/>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E3556F"/>
    <w:pPr>
      <w:tabs>
        <w:tab w:val="center" w:pos="4252"/>
        <w:tab w:val="right" w:pos="8504"/>
      </w:tabs>
      <w:snapToGrid w:val="0"/>
    </w:pPr>
    <w:rPr>
      <w:lang w:val="x-none" w:eastAsia="x-none"/>
    </w:rPr>
  </w:style>
  <w:style w:type="character" w:customStyle="1" w:styleId="a5">
    <w:name w:val="ヘッダー (文字)"/>
    <w:link w:val="a4"/>
    <w:uiPriority w:val="99"/>
    <w:rsid w:val="00E3556F"/>
    <w:rPr>
      <w:rFonts w:ascii="ＭＳ 明朝"/>
      <w:sz w:val="22"/>
      <w:szCs w:val="22"/>
    </w:rPr>
  </w:style>
  <w:style w:type="paragraph" w:styleId="a6">
    <w:name w:val="footer"/>
    <w:basedOn w:val="a"/>
    <w:link w:val="a7"/>
    <w:uiPriority w:val="99"/>
    <w:unhideWhenUsed/>
    <w:rsid w:val="00E3556F"/>
    <w:pPr>
      <w:tabs>
        <w:tab w:val="center" w:pos="4252"/>
        <w:tab w:val="right" w:pos="8504"/>
      </w:tabs>
      <w:snapToGrid w:val="0"/>
    </w:pPr>
    <w:rPr>
      <w:lang w:val="x-none" w:eastAsia="x-none"/>
    </w:rPr>
  </w:style>
  <w:style w:type="character" w:customStyle="1" w:styleId="a7">
    <w:name w:val="フッター (文字)"/>
    <w:link w:val="a6"/>
    <w:uiPriority w:val="99"/>
    <w:rsid w:val="00E3556F"/>
    <w:rPr>
      <w:rFonts w:ascii="ＭＳ 明朝"/>
      <w:sz w:val="22"/>
      <w:szCs w:val="22"/>
    </w:rPr>
  </w:style>
  <w:style w:type="table" w:styleId="a8">
    <w:name w:val="Table Grid"/>
    <w:basedOn w:val="a1"/>
    <w:uiPriority w:val="59"/>
    <w:rsid w:val="00BB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87B0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44FF-57A1-4D0B-8F07-58CCD87B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6293</Words>
  <Characters>511</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山形市パブリック・コメント制度実施</vt:lpstr>
      <vt:lpstr>山形市パブリック・コメント制度実施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山形市パブリック・コメント制度実施</dc:title>
  <dc:subject/>
  <dc:creator>山形市役所　広報課</dc:creator>
  <cp:keywords/>
  <cp:lastModifiedBy>YG110PC030U</cp:lastModifiedBy>
  <cp:revision>5</cp:revision>
  <cp:lastPrinted>2019-03-25T06:58:00Z</cp:lastPrinted>
  <dcterms:created xsi:type="dcterms:W3CDTF">2023-04-07T01:02:00Z</dcterms:created>
  <dcterms:modified xsi:type="dcterms:W3CDTF">2025-04-07T11:22:00Z</dcterms:modified>
</cp:coreProperties>
</file>